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F46" w:rsidRPr="006E7E31" w:rsidRDefault="008E2F46">
      <w:pPr>
        <w:pStyle w:val="Tekstblok"/>
        <w:pageBreakBefore/>
        <w:spacing w:after="0"/>
        <w:rPr>
          <w:rFonts w:asciiTheme="minorHAnsi" w:hAnsiTheme="minorHAnsi" w:cstheme="minorHAnsi"/>
          <w:sz w:val="22"/>
          <w:szCs w:val="22"/>
        </w:rPr>
      </w:pPr>
    </w:p>
    <w:p w:rsidR="008E2F46" w:rsidRPr="006E7E31" w:rsidRDefault="008E2F46">
      <w:pPr>
        <w:pStyle w:val="Tekstblok"/>
        <w:spacing w:after="0"/>
        <w:rPr>
          <w:rFonts w:asciiTheme="minorHAnsi" w:hAnsiTheme="minorHAnsi" w:cstheme="minorHAnsi"/>
          <w:sz w:val="22"/>
          <w:szCs w:val="22"/>
        </w:rPr>
      </w:pPr>
    </w:p>
    <w:p w:rsidR="008E2F46" w:rsidRPr="006E7E31" w:rsidRDefault="006E7E31">
      <w:pPr>
        <w:pStyle w:val="Tekstblok"/>
        <w:spacing w:after="0"/>
        <w:rPr>
          <w:rFonts w:asciiTheme="minorHAnsi" w:hAnsiTheme="minorHAnsi" w:cstheme="minorHAnsi"/>
          <w:sz w:val="22"/>
          <w:szCs w:val="22"/>
        </w:rPr>
      </w:pPr>
      <w:r w:rsidRPr="006E7E31">
        <w:rPr>
          <w:rFonts w:asciiTheme="minorHAnsi" w:hAnsiTheme="minorHAnsi" w:cstheme="minorHAnsi"/>
          <w:noProof/>
          <w:sz w:val="22"/>
          <w:szCs w:val="22"/>
          <w:lang w:eastAsia="nl-NL" w:bidi="ar-SA"/>
        </w:rPr>
        <w:drawing>
          <wp:anchor distT="0" distB="0" distL="114300" distR="114300" simplePos="0" relativeHeight="251659264" behindDoc="1" locked="0" layoutInCell="1" allowOverlap="1">
            <wp:simplePos x="0" y="0"/>
            <wp:positionH relativeFrom="column">
              <wp:posOffset>-629285</wp:posOffset>
            </wp:positionH>
            <wp:positionV relativeFrom="paragraph">
              <wp:posOffset>-1061085</wp:posOffset>
            </wp:positionV>
            <wp:extent cx="2605405" cy="2028825"/>
            <wp:effectExtent l="19050" t="0" r="4445" b="0"/>
            <wp:wrapTight wrapText="bothSides">
              <wp:wrapPolygon edited="0">
                <wp:start x="0" y="0"/>
                <wp:lineTo x="0" y="21465"/>
                <wp:lineTo x="21479" y="21465"/>
                <wp:lineTo x="21479" y="0"/>
                <wp:lineTo x="0" y="0"/>
              </wp:wrapPolygon>
            </wp:wrapTight>
            <wp:docPr id="3" name="Afbeelding 2" descr="logo 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 LOS"/>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05405" cy="2032000"/>
                    </a:xfrm>
                    <a:prstGeom prst="rect">
                      <a:avLst/>
                    </a:prstGeom>
                    <a:noFill/>
                    <a:ln>
                      <a:noFill/>
                    </a:ln>
                  </pic:spPr>
                </pic:pic>
              </a:graphicData>
            </a:graphic>
          </wp:anchor>
        </w:drawing>
      </w:r>
    </w:p>
    <w:p w:rsidR="006E7E31" w:rsidRPr="006E7E31" w:rsidRDefault="006E7E31">
      <w:pPr>
        <w:pStyle w:val="Tekstblok"/>
        <w:spacing w:after="0"/>
        <w:rPr>
          <w:rFonts w:asciiTheme="minorHAnsi" w:hAnsiTheme="minorHAnsi" w:cstheme="minorHAnsi"/>
          <w:sz w:val="22"/>
          <w:szCs w:val="22"/>
        </w:rPr>
      </w:pPr>
    </w:p>
    <w:p w:rsidR="006E7E31" w:rsidRPr="006E7E31" w:rsidRDefault="006E7E31">
      <w:pPr>
        <w:pStyle w:val="Tekstblok"/>
        <w:spacing w:after="0"/>
        <w:rPr>
          <w:rFonts w:asciiTheme="minorHAnsi" w:hAnsiTheme="minorHAnsi" w:cstheme="minorHAnsi"/>
          <w:sz w:val="22"/>
          <w:szCs w:val="22"/>
        </w:rPr>
      </w:pPr>
    </w:p>
    <w:p w:rsidR="006E7E31" w:rsidRPr="006E7E31" w:rsidRDefault="006E7E31">
      <w:pPr>
        <w:pStyle w:val="Tekstblok"/>
        <w:spacing w:after="0"/>
        <w:rPr>
          <w:rFonts w:asciiTheme="minorHAnsi" w:hAnsiTheme="minorHAnsi" w:cstheme="minorHAnsi"/>
          <w:sz w:val="22"/>
          <w:szCs w:val="22"/>
        </w:rPr>
      </w:pPr>
    </w:p>
    <w:p w:rsidR="006E7E31" w:rsidRPr="006E7E31" w:rsidRDefault="006E7E31">
      <w:pPr>
        <w:pStyle w:val="Tekstblok"/>
        <w:spacing w:after="0"/>
        <w:rPr>
          <w:rFonts w:asciiTheme="minorHAnsi" w:hAnsiTheme="minorHAnsi" w:cstheme="minorHAnsi"/>
          <w:sz w:val="22"/>
          <w:szCs w:val="22"/>
        </w:rPr>
      </w:pPr>
    </w:p>
    <w:p w:rsidR="006E7E31" w:rsidRPr="006E7E31" w:rsidRDefault="006E7E31">
      <w:pPr>
        <w:pStyle w:val="Tekstblok"/>
        <w:spacing w:after="0"/>
        <w:rPr>
          <w:rFonts w:asciiTheme="minorHAnsi" w:hAnsiTheme="minorHAnsi" w:cstheme="minorHAnsi"/>
          <w:sz w:val="22"/>
          <w:szCs w:val="22"/>
        </w:rPr>
      </w:pPr>
    </w:p>
    <w:p w:rsidR="006E7E31" w:rsidRPr="006E7E31" w:rsidRDefault="006E7E31">
      <w:pPr>
        <w:pStyle w:val="Tekstblok"/>
        <w:spacing w:after="0"/>
        <w:rPr>
          <w:rFonts w:asciiTheme="minorHAnsi" w:hAnsiTheme="minorHAnsi" w:cstheme="minorHAnsi"/>
          <w:sz w:val="22"/>
          <w:szCs w:val="22"/>
        </w:rPr>
      </w:pPr>
    </w:p>
    <w:p w:rsidR="006E7E31" w:rsidRPr="006E7E31" w:rsidRDefault="006E7E31">
      <w:pPr>
        <w:pStyle w:val="Tekstblok"/>
        <w:spacing w:after="0"/>
        <w:rPr>
          <w:rFonts w:asciiTheme="minorHAnsi" w:hAnsiTheme="minorHAnsi" w:cstheme="minorHAnsi"/>
          <w:sz w:val="22"/>
          <w:szCs w:val="22"/>
        </w:rPr>
      </w:pPr>
    </w:p>
    <w:p w:rsidR="008E2F46" w:rsidRPr="006E7E31" w:rsidRDefault="00A45B37">
      <w:pPr>
        <w:pStyle w:val="Tekstblok"/>
        <w:spacing w:after="0"/>
        <w:rPr>
          <w:rFonts w:asciiTheme="minorHAnsi" w:hAnsiTheme="minorHAnsi" w:cstheme="minorHAnsi"/>
          <w:sz w:val="22"/>
          <w:szCs w:val="22"/>
        </w:rPr>
      </w:pPr>
      <w:r w:rsidRPr="006E7E31">
        <w:rPr>
          <w:rFonts w:asciiTheme="minorHAnsi" w:hAnsiTheme="minorHAnsi" w:cstheme="minorHAnsi"/>
          <w:sz w:val="22"/>
          <w:szCs w:val="22"/>
        </w:rPr>
        <w:t>Aan:</w:t>
      </w:r>
      <w:r w:rsidRPr="006E7E31">
        <w:rPr>
          <w:rFonts w:asciiTheme="minorHAnsi" w:hAnsiTheme="minorHAnsi" w:cstheme="minorHAnsi"/>
          <w:sz w:val="22"/>
          <w:szCs w:val="22"/>
        </w:rPr>
        <w:tab/>
        <w:t>Woordvoerders Vreemdelingenzaken</w:t>
      </w:r>
    </w:p>
    <w:p w:rsidR="008E2F46" w:rsidRPr="006E7E31" w:rsidRDefault="00A45B37">
      <w:pPr>
        <w:pStyle w:val="Tekstblok"/>
        <w:spacing w:after="0"/>
        <w:rPr>
          <w:rFonts w:asciiTheme="minorHAnsi" w:hAnsiTheme="minorHAnsi" w:cstheme="minorHAnsi"/>
          <w:sz w:val="22"/>
          <w:szCs w:val="22"/>
        </w:rPr>
      </w:pPr>
      <w:r w:rsidRPr="006E7E31">
        <w:rPr>
          <w:rFonts w:asciiTheme="minorHAnsi" w:hAnsiTheme="minorHAnsi" w:cstheme="minorHAnsi"/>
          <w:sz w:val="22"/>
          <w:szCs w:val="22"/>
        </w:rPr>
        <w:tab/>
        <w:t>Tweede Kamer</w:t>
      </w:r>
    </w:p>
    <w:p w:rsidR="008E2F46" w:rsidRPr="006E7E31" w:rsidRDefault="008E2F46">
      <w:pPr>
        <w:pStyle w:val="Tekstblok"/>
        <w:spacing w:after="0"/>
        <w:rPr>
          <w:rFonts w:asciiTheme="minorHAnsi" w:hAnsiTheme="minorHAnsi" w:cstheme="minorHAnsi"/>
          <w:sz w:val="22"/>
          <w:szCs w:val="22"/>
        </w:rPr>
      </w:pPr>
    </w:p>
    <w:p w:rsidR="008E2F46" w:rsidRPr="006E7E31" w:rsidRDefault="008E2F46">
      <w:pPr>
        <w:pStyle w:val="Tekstblok"/>
        <w:spacing w:after="0"/>
        <w:rPr>
          <w:rFonts w:asciiTheme="minorHAnsi" w:hAnsiTheme="minorHAnsi" w:cstheme="minorHAnsi"/>
          <w:sz w:val="22"/>
          <w:szCs w:val="22"/>
        </w:rPr>
      </w:pPr>
    </w:p>
    <w:p w:rsidR="008E2F46" w:rsidRPr="006E7E31" w:rsidRDefault="00A45B37">
      <w:pPr>
        <w:pStyle w:val="Tekstblok"/>
        <w:spacing w:after="0"/>
        <w:rPr>
          <w:rFonts w:asciiTheme="minorHAnsi" w:hAnsiTheme="minorHAnsi" w:cstheme="minorHAnsi"/>
          <w:sz w:val="22"/>
          <w:szCs w:val="22"/>
        </w:rPr>
      </w:pPr>
      <w:r w:rsidRPr="006E7E31">
        <w:rPr>
          <w:rFonts w:asciiTheme="minorHAnsi" w:hAnsiTheme="minorHAnsi" w:cstheme="minorHAnsi"/>
          <w:sz w:val="22"/>
          <w:szCs w:val="22"/>
        </w:rPr>
        <w:t>Betreft: opvang ongedocumenteerden</w:t>
      </w:r>
    </w:p>
    <w:p w:rsidR="008E2F46" w:rsidRPr="006E7E31" w:rsidRDefault="00A45B37">
      <w:pPr>
        <w:pStyle w:val="Tekstblok"/>
        <w:spacing w:after="0"/>
        <w:rPr>
          <w:rFonts w:asciiTheme="minorHAnsi" w:hAnsiTheme="minorHAnsi" w:cstheme="minorHAnsi"/>
          <w:sz w:val="22"/>
          <w:szCs w:val="22"/>
        </w:rPr>
      </w:pPr>
      <w:r w:rsidRPr="006E7E31">
        <w:rPr>
          <w:rFonts w:asciiTheme="minorHAnsi" w:hAnsiTheme="minorHAnsi" w:cstheme="minorHAnsi"/>
          <w:sz w:val="22"/>
          <w:szCs w:val="22"/>
        </w:rPr>
        <w:tab/>
        <w:t>bij AO 12 november</w:t>
      </w:r>
    </w:p>
    <w:p w:rsidR="008E2F46" w:rsidRPr="006E7E31" w:rsidRDefault="008E2F46">
      <w:pPr>
        <w:pStyle w:val="Tekstblok"/>
        <w:spacing w:after="0"/>
        <w:rPr>
          <w:rFonts w:asciiTheme="minorHAnsi" w:hAnsiTheme="minorHAnsi" w:cstheme="minorHAnsi"/>
          <w:sz w:val="22"/>
          <w:szCs w:val="22"/>
        </w:rPr>
      </w:pPr>
    </w:p>
    <w:p w:rsidR="008E2F46" w:rsidRPr="006E7E31" w:rsidRDefault="00A45B37" w:rsidP="00AC44C8">
      <w:pPr>
        <w:pStyle w:val="Tekstblok"/>
        <w:spacing w:after="0"/>
        <w:outlineLvl w:val="0"/>
        <w:rPr>
          <w:rFonts w:asciiTheme="minorHAnsi" w:hAnsiTheme="minorHAnsi" w:cstheme="minorHAnsi"/>
          <w:sz w:val="22"/>
          <w:szCs w:val="22"/>
        </w:rPr>
      </w:pPr>
      <w:r w:rsidRPr="006E7E31">
        <w:rPr>
          <w:rFonts w:asciiTheme="minorHAnsi" w:hAnsiTheme="minorHAnsi" w:cstheme="minorHAnsi"/>
          <w:sz w:val="22"/>
          <w:szCs w:val="22"/>
        </w:rPr>
        <w:t>Rotterdam, 10 november 2015</w:t>
      </w:r>
    </w:p>
    <w:p w:rsidR="008E2F46" w:rsidRPr="006E7E31" w:rsidRDefault="008E2F46">
      <w:pPr>
        <w:pStyle w:val="Tekstblok"/>
        <w:spacing w:after="0"/>
        <w:rPr>
          <w:rFonts w:asciiTheme="minorHAnsi" w:hAnsiTheme="minorHAnsi" w:cstheme="minorHAnsi"/>
          <w:sz w:val="22"/>
          <w:szCs w:val="22"/>
        </w:rPr>
      </w:pPr>
    </w:p>
    <w:p w:rsidR="008E2F46" w:rsidRPr="006E7E31" w:rsidRDefault="008E2F46">
      <w:pPr>
        <w:pStyle w:val="Tekstblok"/>
        <w:spacing w:after="0"/>
        <w:rPr>
          <w:rFonts w:asciiTheme="minorHAnsi" w:hAnsiTheme="minorHAnsi" w:cstheme="minorHAnsi"/>
          <w:sz w:val="22"/>
          <w:szCs w:val="22"/>
        </w:rPr>
      </w:pPr>
    </w:p>
    <w:p w:rsidR="008E2F46" w:rsidRPr="006E7E31" w:rsidRDefault="008E2F46">
      <w:pPr>
        <w:pStyle w:val="Tekstblok"/>
        <w:spacing w:after="0"/>
        <w:rPr>
          <w:rFonts w:asciiTheme="minorHAnsi" w:hAnsiTheme="minorHAnsi" w:cstheme="minorHAnsi"/>
          <w:sz w:val="22"/>
          <w:szCs w:val="22"/>
        </w:rPr>
      </w:pPr>
    </w:p>
    <w:p w:rsidR="008E2F46" w:rsidRPr="006E7E31" w:rsidRDefault="008E2F46">
      <w:pPr>
        <w:pStyle w:val="Tekstblok"/>
        <w:spacing w:after="0"/>
        <w:rPr>
          <w:rFonts w:asciiTheme="minorHAnsi" w:hAnsiTheme="minorHAnsi" w:cstheme="minorHAnsi"/>
          <w:sz w:val="22"/>
          <w:szCs w:val="22"/>
        </w:rPr>
      </w:pPr>
    </w:p>
    <w:p w:rsidR="008E2F46" w:rsidRPr="006E7E31" w:rsidRDefault="00A45B37">
      <w:pPr>
        <w:pStyle w:val="Tekstblok"/>
        <w:spacing w:after="0"/>
        <w:rPr>
          <w:rFonts w:asciiTheme="minorHAnsi" w:hAnsiTheme="minorHAnsi" w:cstheme="minorHAnsi"/>
          <w:sz w:val="22"/>
          <w:szCs w:val="22"/>
        </w:rPr>
      </w:pPr>
      <w:r w:rsidRPr="006E7E31">
        <w:rPr>
          <w:rFonts w:asciiTheme="minorHAnsi" w:hAnsiTheme="minorHAnsi" w:cstheme="minorHAnsi"/>
          <w:sz w:val="22"/>
          <w:szCs w:val="22"/>
        </w:rPr>
        <w:t>Geachte kamerleden,</w:t>
      </w:r>
    </w:p>
    <w:p w:rsidR="008E2F46" w:rsidRPr="006E7E31" w:rsidRDefault="008E2F46">
      <w:pPr>
        <w:pStyle w:val="Tekstblok"/>
        <w:spacing w:after="0"/>
        <w:rPr>
          <w:rFonts w:asciiTheme="minorHAnsi" w:hAnsiTheme="minorHAnsi" w:cstheme="minorHAnsi"/>
          <w:sz w:val="22"/>
          <w:szCs w:val="22"/>
        </w:rPr>
      </w:pPr>
    </w:p>
    <w:p w:rsidR="008E2F46" w:rsidRPr="006E7E31" w:rsidRDefault="008E2F46">
      <w:pPr>
        <w:pStyle w:val="Tekstblok"/>
        <w:spacing w:after="0"/>
        <w:rPr>
          <w:rFonts w:asciiTheme="minorHAnsi" w:hAnsiTheme="minorHAnsi" w:cstheme="minorHAnsi"/>
          <w:sz w:val="22"/>
          <w:szCs w:val="22"/>
        </w:rPr>
      </w:pPr>
    </w:p>
    <w:p w:rsidR="008E2F46" w:rsidRPr="006E7E31" w:rsidRDefault="00A45B37">
      <w:pPr>
        <w:pStyle w:val="Tekstblok"/>
        <w:spacing w:after="0"/>
        <w:rPr>
          <w:rFonts w:asciiTheme="minorHAnsi" w:hAnsiTheme="minorHAnsi" w:cstheme="minorHAnsi"/>
          <w:sz w:val="22"/>
          <w:szCs w:val="22"/>
        </w:rPr>
      </w:pPr>
      <w:r w:rsidRPr="006E7E31">
        <w:rPr>
          <w:rFonts w:asciiTheme="minorHAnsi" w:hAnsiTheme="minorHAnsi" w:cstheme="minorHAnsi"/>
          <w:sz w:val="22"/>
          <w:szCs w:val="22"/>
        </w:rPr>
        <w:t xml:space="preserve">Op het AO van 12 </w:t>
      </w:r>
      <w:r w:rsidR="00AC44C8" w:rsidRPr="006E7E31">
        <w:rPr>
          <w:rFonts w:asciiTheme="minorHAnsi" w:hAnsiTheme="minorHAnsi" w:cstheme="minorHAnsi"/>
          <w:sz w:val="22"/>
          <w:szCs w:val="22"/>
        </w:rPr>
        <w:t>nove</w:t>
      </w:r>
      <w:r w:rsidRPr="006E7E31">
        <w:rPr>
          <w:rFonts w:asciiTheme="minorHAnsi" w:hAnsiTheme="minorHAnsi" w:cstheme="minorHAnsi"/>
          <w:sz w:val="22"/>
          <w:szCs w:val="22"/>
        </w:rPr>
        <w:t xml:space="preserve">mber staat </w:t>
      </w:r>
      <w:r w:rsidR="00AC44C8" w:rsidRPr="006E7E31">
        <w:rPr>
          <w:rFonts w:asciiTheme="minorHAnsi" w:hAnsiTheme="minorHAnsi" w:cstheme="minorHAnsi"/>
          <w:sz w:val="22"/>
          <w:szCs w:val="22"/>
        </w:rPr>
        <w:t xml:space="preserve">oa. </w:t>
      </w:r>
      <w:r w:rsidR="00D03AAD" w:rsidRPr="006E7E31">
        <w:rPr>
          <w:rFonts w:asciiTheme="minorHAnsi" w:hAnsiTheme="minorHAnsi" w:cstheme="minorHAnsi"/>
          <w:sz w:val="22"/>
          <w:szCs w:val="22"/>
        </w:rPr>
        <w:t xml:space="preserve">geagendeerd </w:t>
      </w:r>
      <w:r w:rsidRPr="006E7E31">
        <w:rPr>
          <w:rFonts w:asciiTheme="minorHAnsi" w:hAnsiTheme="minorHAnsi" w:cstheme="minorHAnsi"/>
          <w:sz w:val="22"/>
          <w:szCs w:val="22"/>
        </w:rPr>
        <w:t xml:space="preserve">de opvangvoorziening voor ongedocumenteerden (bed, bad, brood en begeleiding – BBBB). Met deze brief willen </w:t>
      </w:r>
      <w:r w:rsidR="000E605B">
        <w:rPr>
          <w:rFonts w:asciiTheme="minorHAnsi" w:hAnsiTheme="minorHAnsi" w:cstheme="minorHAnsi"/>
          <w:sz w:val="22"/>
          <w:szCs w:val="22"/>
        </w:rPr>
        <w:t>onderstaande 40 organisaties</w:t>
      </w:r>
      <w:r w:rsidRPr="006E7E31">
        <w:rPr>
          <w:rFonts w:asciiTheme="minorHAnsi" w:hAnsiTheme="minorHAnsi" w:cstheme="minorHAnsi"/>
          <w:sz w:val="22"/>
          <w:szCs w:val="22"/>
        </w:rPr>
        <w:t xml:space="preserve"> </w:t>
      </w:r>
      <w:r w:rsidR="000E605B">
        <w:rPr>
          <w:rFonts w:asciiTheme="minorHAnsi" w:hAnsiTheme="minorHAnsi" w:cstheme="minorHAnsi"/>
          <w:sz w:val="22"/>
          <w:szCs w:val="22"/>
        </w:rPr>
        <w:t xml:space="preserve">hun </w:t>
      </w:r>
      <w:r w:rsidRPr="006E7E31">
        <w:rPr>
          <w:rFonts w:asciiTheme="minorHAnsi" w:hAnsiTheme="minorHAnsi" w:cstheme="minorHAnsi"/>
          <w:sz w:val="22"/>
          <w:szCs w:val="22"/>
        </w:rPr>
        <w:t>bezorgdheid uiten over de richting die de onderhandelingen hierover op lijken te gaan.</w:t>
      </w:r>
    </w:p>
    <w:p w:rsidR="008E2F46" w:rsidRPr="006E7E31" w:rsidRDefault="008E2F46">
      <w:pPr>
        <w:pStyle w:val="Tekstblok"/>
        <w:spacing w:after="0"/>
        <w:rPr>
          <w:rFonts w:asciiTheme="minorHAnsi" w:hAnsiTheme="minorHAnsi" w:cstheme="minorHAnsi"/>
          <w:sz w:val="22"/>
          <w:szCs w:val="22"/>
        </w:rPr>
      </w:pPr>
    </w:p>
    <w:p w:rsidR="008E2F46" w:rsidRPr="006E7E31" w:rsidRDefault="00A45B37">
      <w:pPr>
        <w:pStyle w:val="Tekstblok"/>
        <w:spacing w:after="0"/>
        <w:rPr>
          <w:rFonts w:asciiTheme="minorHAnsi" w:hAnsiTheme="minorHAnsi" w:cstheme="minorHAnsi"/>
          <w:sz w:val="22"/>
          <w:szCs w:val="22"/>
        </w:rPr>
      </w:pPr>
      <w:r w:rsidRPr="006E7E31">
        <w:rPr>
          <w:rFonts w:asciiTheme="minorHAnsi" w:hAnsiTheme="minorHAnsi" w:cstheme="minorHAnsi"/>
          <w:sz w:val="22"/>
          <w:szCs w:val="22"/>
        </w:rPr>
        <w:t xml:space="preserve">Op maandag 26 oktober jl. nam een aantal NGO’s op uitnodiging als deskundigen deel aan een versnellingskamer over de invulling van deze opvangvoorziening. Het voorgestelde model </w:t>
      </w:r>
      <w:r w:rsidR="00D03AAD" w:rsidRPr="006E7E31">
        <w:rPr>
          <w:rFonts w:asciiTheme="minorHAnsi" w:hAnsiTheme="minorHAnsi" w:cstheme="minorHAnsi"/>
          <w:sz w:val="22"/>
          <w:szCs w:val="22"/>
        </w:rPr>
        <w:t>gaat</w:t>
      </w:r>
      <w:r w:rsidRPr="006E7E31">
        <w:rPr>
          <w:rFonts w:asciiTheme="minorHAnsi" w:hAnsiTheme="minorHAnsi" w:cstheme="minorHAnsi"/>
          <w:sz w:val="22"/>
          <w:szCs w:val="22"/>
        </w:rPr>
        <w:t xml:space="preserve"> uit van tijdelijke opvang van respectievelijk 2, 6, 12 (in totaal 20) weken met als doel de uitgeprocedeerde asielzoeker te motiveren tot terugkeer. Daarna kan hij of zij doorstromen naar de VBL. Als er in die tijd geen oplossing wordt gevonden, voorziet het model niet in een alternatieve opvang. Met dit model (B4 genaamd) geeft het ministerie er blijk van vast te houden aan een systeem waarin opvang wordt geboden voor beperkte duur, aan een </w:t>
      </w:r>
      <w:r w:rsidRPr="006E7E31">
        <w:rPr>
          <w:rFonts w:asciiTheme="minorHAnsi" w:hAnsiTheme="minorHAnsi" w:cstheme="minorHAnsi"/>
          <w:color w:val="000000"/>
          <w:sz w:val="22"/>
          <w:szCs w:val="22"/>
        </w:rPr>
        <w:t xml:space="preserve">beperkte doelgroep </w:t>
      </w:r>
      <w:r w:rsidRPr="006E7E31">
        <w:rPr>
          <w:rFonts w:asciiTheme="minorHAnsi" w:hAnsiTheme="minorHAnsi" w:cstheme="minorHAnsi"/>
          <w:sz w:val="22"/>
          <w:szCs w:val="22"/>
        </w:rPr>
        <w:t>en onder stringente voorwaarden.</w:t>
      </w:r>
    </w:p>
    <w:p w:rsidR="008E2F46" w:rsidRPr="006E7E31" w:rsidRDefault="008E2F46">
      <w:pPr>
        <w:pStyle w:val="Tekstblok"/>
        <w:spacing w:after="0"/>
        <w:rPr>
          <w:rFonts w:asciiTheme="minorHAnsi" w:hAnsiTheme="minorHAnsi" w:cstheme="minorHAnsi"/>
          <w:sz w:val="22"/>
          <w:szCs w:val="22"/>
        </w:rPr>
      </w:pPr>
    </w:p>
    <w:p w:rsidR="008E2F46" w:rsidRPr="006E7E31" w:rsidRDefault="00A45B37">
      <w:pPr>
        <w:pStyle w:val="Tekstblok"/>
        <w:spacing w:after="0"/>
        <w:rPr>
          <w:rFonts w:asciiTheme="minorHAnsi" w:hAnsiTheme="minorHAnsi" w:cstheme="minorHAnsi"/>
          <w:sz w:val="22"/>
          <w:szCs w:val="22"/>
        </w:rPr>
      </w:pPr>
      <w:r w:rsidRPr="006E7E31">
        <w:rPr>
          <w:rFonts w:asciiTheme="minorHAnsi" w:hAnsiTheme="minorHAnsi" w:cstheme="minorHAnsi"/>
          <w:sz w:val="22"/>
          <w:szCs w:val="22"/>
        </w:rPr>
        <w:t>Daarmee lijkt het ministerie voorbij te gaan aan de uitspraak van het Europees Comité voor Sociale Rechten (ECSR) en de jurisprudentie van de CRvB, die bevestigen dat alle mensen ongeacht hun verblijfsstatus recht hebben op bed, bad, brood, en dat hieraan</w:t>
      </w:r>
      <w:r w:rsidRPr="006E7E31">
        <w:rPr>
          <w:rFonts w:asciiTheme="minorHAnsi" w:hAnsiTheme="minorHAnsi" w:cstheme="minorHAnsi"/>
          <w:b/>
          <w:bCs/>
          <w:sz w:val="22"/>
          <w:szCs w:val="22"/>
        </w:rPr>
        <w:t xml:space="preserve"> </w:t>
      </w:r>
      <w:r w:rsidRPr="006E7E31">
        <w:rPr>
          <w:rFonts w:asciiTheme="minorHAnsi" w:hAnsiTheme="minorHAnsi" w:cstheme="minorHAnsi"/>
          <w:sz w:val="22"/>
          <w:szCs w:val="22"/>
        </w:rPr>
        <w:t>geen voorwaarden en geen eindtermijn gesteld mogen worden</w:t>
      </w:r>
      <w:r w:rsidRPr="006E7E31">
        <w:rPr>
          <w:rFonts w:asciiTheme="minorHAnsi" w:hAnsiTheme="minorHAnsi" w:cstheme="minorHAnsi"/>
          <w:b/>
          <w:bCs/>
          <w:sz w:val="22"/>
          <w:szCs w:val="22"/>
        </w:rPr>
        <w:t xml:space="preserve">. </w:t>
      </w:r>
      <w:r w:rsidRPr="006E7E31">
        <w:rPr>
          <w:rFonts w:asciiTheme="minorHAnsi" w:hAnsiTheme="minorHAnsi" w:cstheme="minorHAnsi"/>
          <w:sz w:val="22"/>
          <w:szCs w:val="22"/>
        </w:rPr>
        <w:t>De uitspraken bevestigen waar wij als organisaties al jaren voor staan: dat geen mens mag worden uitgesloten van elementaire basisvoorzieningen.</w:t>
      </w:r>
    </w:p>
    <w:p w:rsidR="008E2F46" w:rsidRPr="006E7E31" w:rsidRDefault="008E2F46">
      <w:pPr>
        <w:pStyle w:val="Tekstblok"/>
        <w:spacing w:after="0"/>
        <w:rPr>
          <w:rFonts w:asciiTheme="minorHAnsi" w:hAnsiTheme="minorHAnsi" w:cstheme="minorHAnsi"/>
          <w:sz w:val="22"/>
          <w:szCs w:val="22"/>
        </w:rPr>
      </w:pPr>
    </w:p>
    <w:p w:rsidR="008E2F46" w:rsidRPr="006E7E31" w:rsidRDefault="00A45B37">
      <w:pPr>
        <w:pStyle w:val="Tekstblok"/>
        <w:spacing w:after="0"/>
        <w:rPr>
          <w:rFonts w:asciiTheme="minorHAnsi" w:hAnsiTheme="minorHAnsi" w:cstheme="minorHAnsi"/>
          <w:sz w:val="22"/>
          <w:szCs w:val="22"/>
        </w:rPr>
      </w:pPr>
      <w:r w:rsidRPr="006E7E31">
        <w:rPr>
          <w:rFonts w:asciiTheme="minorHAnsi" w:hAnsiTheme="minorHAnsi" w:cstheme="minorHAnsi"/>
          <w:sz w:val="22"/>
          <w:szCs w:val="22"/>
        </w:rPr>
        <w:t xml:space="preserve">Begeleiding is essentieel om te voorkomen dat mensen langere tijd afhankelijk blijven van een bed, bad, brood voorziening. </w:t>
      </w:r>
      <w:r w:rsidRPr="006E7E31">
        <w:rPr>
          <w:rFonts w:asciiTheme="minorHAnsi" w:hAnsiTheme="minorHAnsi" w:cstheme="minorHAnsi"/>
          <w:sz w:val="22"/>
          <w:szCs w:val="22"/>
          <w:lang w:val="en-US"/>
        </w:rPr>
        <w:t xml:space="preserve">Het ECSR spreekt in dit kader over </w:t>
      </w:r>
      <w:r w:rsidRPr="006E7E31">
        <w:rPr>
          <w:rFonts w:asciiTheme="minorHAnsi" w:hAnsiTheme="minorHAnsi" w:cstheme="minorHAnsi"/>
          <w:b/>
          <w:bCs/>
          <w:sz w:val="22"/>
          <w:szCs w:val="22"/>
          <w:lang w:val="en-US"/>
        </w:rPr>
        <w:t>“</w:t>
      </w:r>
      <w:r w:rsidRPr="006E7E31">
        <w:rPr>
          <w:rFonts w:asciiTheme="minorHAnsi" w:hAnsiTheme="minorHAnsi" w:cstheme="minorHAnsi"/>
          <w:sz w:val="22"/>
          <w:szCs w:val="22"/>
          <w:lang w:val="en-US"/>
        </w:rPr>
        <w:t xml:space="preserve">measures to help the homeless to overcome their difficulties and to prevent them from returning to a situation of homelessness” (r.o.136). </w:t>
      </w:r>
      <w:r w:rsidR="004A3C85" w:rsidRPr="006E7E31">
        <w:rPr>
          <w:rFonts w:asciiTheme="minorHAnsi" w:hAnsiTheme="minorHAnsi" w:cstheme="minorHAnsi"/>
          <w:sz w:val="22"/>
          <w:szCs w:val="22"/>
        </w:rPr>
        <w:t>Onze ervaringen leren dat goede begeleiding tot resultaten leidt:</w:t>
      </w:r>
      <w:r w:rsidRPr="006E7E31">
        <w:rPr>
          <w:rFonts w:asciiTheme="minorHAnsi" w:hAnsiTheme="minorHAnsi" w:cstheme="minorHAnsi"/>
          <w:sz w:val="22"/>
          <w:szCs w:val="22"/>
        </w:rPr>
        <w:t xml:space="preserve"> sommige mensen besluiten tot terugkeer, maar daarnaast blijkt een groot deel alsnog in aanmerking te komen voor een verblijfsvergunning</w:t>
      </w:r>
      <w:r w:rsidR="00413F40" w:rsidRPr="006E7E31">
        <w:rPr>
          <w:rFonts w:asciiTheme="minorHAnsi" w:eastAsia="Times New Roman" w:hAnsiTheme="minorHAnsi" w:cstheme="minorHAnsi"/>
          <w:iCs/>
          <w:sz w:val="22"/>
          <w:szCs w:val="22"/>
          <w:lang w:eastAsia="en-US" w:bidi="ar-SA"/>
        </w:rPr>
        <w:t xml:space="preserve"> en/of een hernieuwd recht op opvang in een AZC</w:t>
      </w:r>
      <w:r w:rsidRPr="006E7E31">
        <w:rPr>
          <w:rFonts w:asciiTheme="minorHAnsi" w:hAnsiTheme="minorHAnsi" w:cstheme="minorHAnsi"/>
          <w:sz w:val="22"/>
          <w:szCs w:val="22"/>
        </w:rPr>
        <w:t>. Ons werk is maatwerk. Hoe lang het duurt om tot een oplossing te komen, ligt aan de specifieke situatie van de cliënt. Het is onwerkbaar hier een termijn van 20 weken aan te verbinden.</w:t>
      </w:r>
    </w:p>
    <w:p w:rsidR="008E2F46" w:rsidRPr="006E7E31" w:rsidRDefault="008E2F46">
      <w:pPr>
        <w:pStyle w:val="Tekstblok"/>
        <w:spacing w:after="0"/>
        <w:rPr>
          <w:rFonts w:asciiTheme="minorHAnsi" w:hAnsiTheme="minorHAnsi" w:cstheme="minorHAnsi"/>
          <w:sz w:val="22"/>
          <w:szCs w:val="22"/>
        </w:rPr>
      </w:pPr>
    </w:p>
    <w:p w:rsidR="008E2F46" w:rsidRPr="006E7E31" w:rsidRDefault="004A3C85">
      <w:pPr>
        <w:pStyle w:val="Tekstblok"/>
        <w:spacing w:after="0"/>
        <w:rPr>
          <w:rFonts w:asciiTheme="minorHAnsi" w:hAnsiTheme="minorHAnsi" w:cstheme="minorHAnsi"/>
          <w:sz w:val="22"/>
          <w:szCs w:val="22"/>
        </w:rPr>
      </w:pPr>
      <w:r w:rsidRPr="006E7E31">
        <w:rPr>
          <w:rFonts w:asciiTheme="minorHAnsi" w:hAnsiTheme="minorHAnsi" w:cstheme="minorHAnsi"/>
          <w:sz w:val="22"/>
          <w:szCs w:val="22"/>
        </w:rPr>
        <w:t xml:space="preserve">Vertrouwen is essentieel voor een succesvolle begeleiding. </w:t>
      </w:r>
      <w:r w:rsidR="00A45B37" w:rsidRPr="006E7E31">
        <w:rPr>
          <w:rFonts w:asciiTheme="minorHAnsi" w:hAnsiTheme="minorHAnsi" w:cstheme="minorHAnsi"/>
          <w:sz w:val="22"/>
          <w:szCs w:val="22"/>
        </w:rPr>
        <w:t xml:space="preserve">Wij zijn er als professionals aan gehouden te handelen in het belang van onze cliënten, waardoor we ook hun vertrouwen hebben: als wij uitleggen waarom er juridisch geen kansen meer zijn, opent dit de weg om zelfstandig tot terugkeer te kunnen </w:t>
      </w:r>
      <w:r w:rsidR="00A45B37" w:rsidRPr="006E7E31">
        <w:rPr>
          <w:rFonts w:asciiTheme="minorHAnsi" w:hAnsiTheme="minorHAnsi" w:cstheme="minorHAnsi"/>
          <w:sz w:val="22"/>
          <w:szCs w:val="22"/>
        </w:rPr>
        <w:lastRenderedPageBreak/>
        <w:t>besluiten. Dit vertrouwen is niet te winnen in een rustperiode van twee weken en vereist een onafhankelijke rol. Dit in tegenstelling tot een model met beperkte duur van de opvang en eenzijdige focus in het begeleidingsprogramma.</w:t>
      </w:r>
    </w:p>
    <w:p w:rsidR="008E2F46" w:rsidRPr="006E7E31" w:rsidRDefault="008E2F46">
      <w:pPr>
        <w:pStyle w:val="Tekstblok"/>
        <w:spacing w:after="0"/>
        <w:rPr>
          <w:rFonts w:asciiTheme="minorHAnsi" w:hAnsiTheme="minorHAnsi" w:cstheme="minorHAnsi"/>
          <w:sz w:val="22"/>
          <w:szCs w:val="22"/>
        </w:rPr>
      </w:pPr>
    </w:p>
    <w:p w:rsidR="008E2F46" w:rsidRPr="006E7E31" w:rsidRDefault="00A45B37">
      <w:pPr>
        <w:pStyle w:val="Tekstblok"/>
        <w:spacing w:after="0"/>
        <w:rPr>
          <w:rFonts w:asciiTheme="minorHAnsi" w:hAnsiTheme="minorHAnsi" w:cstheme="minorHAnsi"/>
          <w:sz w:val="22"/>
          <w:szCs w:val="22"/>
        </w:rPr>
      </w:pPr>
      <w:r w:rsidRPr="006E7E31">
        <w:rPr>
          <w:rFonts w:asciiTheme="minorHAnsi" w:hAnsiTheme="minorHAnsi" w:cstheme="minorHAnsi"/>
          <w:sz w:val="22"/>
          <w:szCs w:val="22"/>
        </w:rPr>
        <w:t xml:space="preserve">Het baart ons grote zorgen dat </w:t>
      </w:r>
      <w:r w:rsidR="004A3C85" w:rsidRPr="006E7E31">
        <w:rPr>
          <w:rFonts w:asciiTheme="minorHAnsi" w:hAnsiTheme="minorHAnsi" w:cstheme="minorHAnsi"/>
          <w:sz w:val="22"/>
          <w:szCs w:val="22"/>
        </w:rPr>
        <w:t xml:space="preserve">de </w:t>
      </w:r>
      <w:r w:rsidR="00501F6B" w:rsidRPr="006E7E31">
        <w:rPr>
          <w:rFonts w:asciiTheme="minorHAnsi" w:hAnsiTheme="minorHAnsi" w:cstheme="minorHAnsi"/>
          <w:sz w:val="22"/>
          <w:szCs w:val="22"/>
        </w:rPr>
        <w:t>input</w:t>
      </w:r>
      <w:r w:rsidR="004A3C85" w:rsidRPr="006E7E31">
        <w:rPr>
          <w:rFonts w:asciiTheme="minorHAnsi" w:hAnsiTheme="minorHAnsi" w:cstheme="minorHAnsi"/>
          <w:sz w:val="22"/>
          <w:szCs w:val="22"/>
        </w:rPr>
        <w:t xml:space="preserve"> </w:t>
      </w:r>
      <w:r w:rsidR="00501F6B" w:rsidRPr="006E7E31">
        <w:rPr>
          <w:rFonts w:asciiTheme="minorHAnsi" w:hAnsiTheme="minorHAnsi" w:cstheme="minorHAnsi"/>
          <w:sz w:val="22"/>
          <w:szCs w:val="22"/>
        </w:rPr>
        <w:t>die</w:t>
      </w:r>
      <w:r w:rsidR="004A3C85" w:rsidRPr="006E7E31">
        <w:rPr>
          <w:rFonts w:asciiTheme="minorHAnsi" w:hAnsiTheme="minorHAnsi" w:cstheme="minorHAnsi"/>
          <w:sz w:val="22"/>
          <w:szCs w:val="22"/>
        </w:rPr>
        <w:t xml:space="preserve"> onze organisaties </w:t>
      </w:r>
      <w:r w:rsidR="00501F6B" w:rsidRPr="006E7E31">
        <w:rPr>
          <w:rFonts w:asciiTheme="minorHAnsi" w:hAnsiTheme="minorHAnsi" w:cstheme="minorHAnsi"/>
          <w:sz w:val="22"/>
          <w:szCs w:val="22"/>
        </w:rPr>
        <w:t xml:space="preserve">hebben gehad bij het ontwikkelen van </w:t>
      </w:r>
      <w:r w:rsidR="004A3C85" w:rsidRPr="006E7E31">
        <w:rPr>
          <w:rFonts w:asciiTheme="minorHAnsi" w:hAnsiTheme="minorHAnsi" w:cstheme="minorHAnsi"/>
          <w:sz w:val="22"/>
          <w:szCs w:val="22"/>
        </w:rPr>
        <w:t xml:space="preserve">het </w:t>
      </w:r>
      <w:r w:rsidR="00501F6B" w:rsidRPr="006E7E31">
        <w:rPr>
          <w:rFonts w:asciiTheme="minorHAnsi" w:hAnsiTheme="minorHAnsi" w:cstheme="minorHAnsi"/>
          <w:sz w:val="22"/>
          <w:szCs w:val="22"/>
        </w:rPr>
        <w:t xml:space="preserve">model-B4, </w:t>
      </w:r>
      <w:r w:rsidR="004A3C85" w:rsidRPr="006E7E31">
        <w:rPr>
          <w:rFonts w:asciiTheme="minorHAnsi" w:hAnsiTheme="minorHAnsi" w:cstheme="minorHAnsi"/>
          <w:sz w:val="22"/>
          <w:szCs w:val="22"/>
        </w:rPr>
        <w:t xml:space="preserve">nauwelijks </w:t>
      </w:r>
      <w:r w:rsidR="00501F6B" w:rsidRPr="006E7E31">
        <w:rPr>
          <w:rFonts w:asciiTheme="minorHAnsi" w:hAnsiTheme="minorHAnsi" w:cstheme="minorHAnsi"/>
          <w:sz w:val="22"/>
          <w:szCs w:val="22"/>
        </w:rPr>
        <w:t xml:space="preserve">meegenomen </w:t>
      </w:r>
      <w:r w:rsidR="004A3C85" w:rsidRPr="006E7E31">
        <w:rPr>
          <w:rFonts w:asciiTheme="minorHAnsi" w:hAnsiTheme="minorHAnsi" w:cstheme="minorHAnsi"/>
          <w:sz w:val="22"/>
          <w:szCs w:val="22"/>
        </w:rPr>
        <w:t>zijn.</w:t>
      </w:r>
      <w:r w:rsidRPr="006E7E31">
        <w:rPr>
          <w:rFonts w:asciiTheme="minorHAnsi" w:hAnsiTheme="minorHAnsi" w:cstheme="minorHAnsi"/>
          <w:sz w:val="22"/>
          <w:szCs w:val="22"/>
        </w:rPr>
        <w:t xml:space="preserve"> Op lokaal niveau zijn er juist goede initiatieven ontwikkeld, die als voorbeeld kunnen dienen voor een landelijk model dat wel kans van slagen heeft. Het ideale model zou voor ons bestaan uit een 24-uurs opvang voorziening, met een gedifferentieerd zorg- en begeleidingsaanbod afhankelijk van de persoonlijke </w:t>
      </w:r>
      <w:r w:rsidR="00AC44C8" w:rsidRPr="006E7E31">
        <w:rPr>
          <w:rFonts w:asciiTheme="minorHAnsi" w:hAnsiTheme="minorHAnsi" w:cstheme="minorHAnsi"/>
          <w:sz w:val="22"/>
          <w:szCs w:val="22"/>
        </w:rPr>
        <w:t>situatie</w:t>
      </w:r>
      <w:r w:rsidRPr="006E7E31">
        <w:rPr>
          <w:rFonts w:asciiTheme="minorHAnsi" w:hAnsiTheme="minorHAnsi" w:cstheme="minorHAnsi"/>
          <w:sz w:val="22"/>
          <w:szCs w:val="22"/>
        </w:rPr>
        <w:t xml:space="preserve"> van de cliënt. Vanzelfsprekend is er voortdurend aandacht voor de vluchtachtergrond en eventuele juridische mogelijkheden:</w:t>
      </w:r>
      <w:r w:rsidR="00413F40" w:rsidRPr="006E7E31">
        <w:rPr>
          <w:rFonts w:asciiTheme="minorHAnsi" w:hAnsiTheme="minorHAnsi" w:cstheme="minorHAnsi"/>
          <w:sz w:val="22"/>
          <w:szCs w:val="22"/>
        </w:rPr>
        <w:t xml:space="preserve"> voor velen loopt nog een procedure op het moment dat ze bij ons binnenkomen en regelmatig blijkt alsnog legalisatie mogelijk</w:t>
      </w:r>
      <w:r w:rsidR="00EE3A7F" w:rsidRPr="006E7E31">
        <w:rPr>
          <w:rFonts w:asciiTheme="minorHAnsi" w:eastAsia="Times New Roman" w:hAnsiTheme="minorHAnsi" w:cstheme="minorHAnsi"/>
          <w:iCs/>
          <w:sz w:val="22"/>
          <w:szCs w:val="22"/>
          <w:lang w:eastAsia="en-US" w:bidi="ar-SA"/>
        </w:rPr>
        <w:t>.</w:t>
      </w:r>
      <w:r w:rsidR="00F30C7C" w:rsidRPr="006E7E31">
        <w:rPr>
          <w:rFonts w:asciiTheme="minorHAnsi" w:hAnsiTheme="minorHAnsi" w:cstheme="minorHAnsi"/>
          <w:sz w:val="22"/>
          <w:szCs w:val="22"/>
        </w:rPr>
        <w:t xml:space="preserve"> </w:t>
      </w:r>
      <w:r w:rsidRPr="006E7E31">
        <w:rPr>
          <w:rFonts w:asciiTheme="minorHAnsi" w:hAnsiTheme="minorHAnsi" w:cstheme="minorHAnsi"/>
          <w:sz w:val="22"/>
          <w:szCs w:val="22"/>
        </w:rPr>
        <w:t>Bovendien moet er ruimte zijn voor persoonlijke ontwikkeling door middel van studie, stages</w:t>
      </w:r>
      <w:r w:rsidR="00AC44C8" w:rsidRPr="006E7E31">
        <w:rPr>
          <w:rFonts w:asciiTheme="minorHAnsi" w:hAnsiTheme="minorHAnsi" w:cstheme="minorHAnsi"/>
          <w:sz w:val="22"/>
          <w:szCs w:val="22"/>
        </w:rPr>
        <w:t xml:space="preserve"> en</w:t>
      </w:r>
      <w:r w:rsidRPr="006E7E31">
        <w:rPr>
          <w:rFonts w:asciiTheme="minorHAnsi" w:hAnsiTheme="minorHAnsi" w:cstheme="minorHAnsi"/>
          <w:sz w:val="22"/>
          <w:szCs w:val="22"/>
        </w:rPr>
        <w:t xml:space="preserve"> (vrijwilligers)werk omdat dat kansen biedt om </w:t>
      </w:r>
      <w:r w:rsidR="00AC44C8" w:rsidRPr="006E7E31">
        <w:rPr>
          <w:rFonts w:asciiTheme="minorHAnsi" w:hAnsiTheme="minorHAnsi" w:cstheme="minorHAnsi"/>
          <w:sz w:val="22"/>
          <w:szCs w:val="22"/>
        </w:rPr>
        <w:t>regie over het eigen leven</w:t>
      </w:r>
      <w:r w:rsidRPr="006E7E31">
        <w:rPr>
          <w:rFonts w:asciiTheme="minorHAnsi" w:hAnsiTheme="minorHAnsi" w:cstheme="minorHAnsi"/>
          <w:sz w:val="22"/>
          <w:szCs w:val="22"/>
        </w:rPr>
        <w:t xml:space="preserve"> te hervinden. Voorwaarde voor </w:t>
      </w:r>
      <w:r w:rsidR="00AC44C8" w:rsidRPr="006E7E31">
        <w:rPr>
          <w:rFonts w:asciiTheme="minorHAnsi" w:hAnsiTheme="minorHAnsi" w:cstheme="minorHAnsi"/>
          <w:sz w:val="22"/>
          <w:szCs w:val="22"/>
        </w:rPr>
        <w:t>succesvolle</w:t>
      </w:r>
      <w:r w:rsidRPr="006E7E31">
        <w:rPr>
          <w:rFonts w:asciiTheme="minorHAnsi" w:hAnsiTheme="minorHAnsi" w:cstheme="minorHAnsi"/>
          <w:sz w:val="22"/>
          <w:szCs w:val="22"/>
        </w:rPr>
        <w:t xml:space="preserve"> begeleiding is tenslotte de menselijke maat: alleen dan kan vertrouwen opgebouwd worden. De opvang zal dan ook niet in enkele grote locaties geconcentreerd kunnen worden.</w:t>
      </w:r>
    </w:p>
    <w:p w:rsidR="008E2F46" w:rsidRPr="006E7E31" w:rsidRDefault="00A45B37">
      <w:pPr>
        <w:pStyle w:val="Tekstblok"/>
        <w:spacing w:after="0"/>
        <w:rPr>
          <w:rFonts w:asciiTheme="minorHAnsi" w:hAnsiTheme="minorHAnsi" w:cstheme="minorHAnsi"/>
          <w:sz w:val="22"/>
          <w:szCs w:val="22"/>
        </w:rPr>
      </w:pPr>
      <w:r w:rsidRPr="006E7E31">
        <w:rPr>
          <w:rFonts w:asciiTheme="minorHAnsi" w:hAnsiTheme="minorHAnsi" w:cstheme="minorHAnsi"/>
          <w:sz w:val="22"/>
          <w:szCs w:val="22"/>
        </w:rPr>
        <w:t xml:space="preserve"> </w:t>
      </w:r>
    </w:p>
    <w:p w:rsidR="008E2F46" w:rsidRPr="006E7E31" w:rsidRDefault="00A45B37">
      <w:pPr>
        <w:pStyle w:val="Tekstblok"/>
        <w:spacing w:after="0"/>
        <w:rPr>
          <w:rFonts w:asciiTheme="minorHAnsi" w:hAnsiTheme="minorHAnsi" w:cstheme="minorHAnsi"/>
          <w:sz w:val="22"/>
          <w:szCs w:val="22"/>
        </w:rPr>
      </w:pPr>
      <w:r w:rsidRPr="006E7E31">
        <w:rPr>
          <w:rFonts w:asciiTheme="minorHAnsi" w:hAnsiTheme="minorHAnsi" w:cstheme="minorHAnsi"/>
          <w:sz w:val="22"/>
          <w:szCs w:val="22"/>
        </w:rPr>
        <w:t xml:space="preserve">Wij hopen dat u de uitkomsten van de onderhandelingen over de opvang van ongedocumenteerden kritisch blijft volgen en dat u </w:t>
      </w:r>
      <w:r w:rsidR="004A3C85" w:rsidRPr="006E7E31">
        <w:rPr>
          <w:rFonts w:asciiTheme="minorHAnsi" w:hAnsiTheme="minorHAnsi" w:cstheme="minorHAnsi"/>
          <w:sz w:val="22"/>
          <w:szCs w:val="22"/>
        </w:rPr>
        <w:t>erop wil toezien</w:t>
      </w:r>
      <w:r w:rsidRPr="006E7E31">
        <w:rPr>
          <w:rFonts w:asciiTheme="minorHAnsi" w:hAnsiTheme="minorHAnsi" w:cstheme="minorHAnsi"/>
          <w:sz w:val="22"/>
          <w:szCs w:val="22"/>
        </w:rPr>
        <w:t xml:space="preserve"> dat deze leiden tot een voorziening die recht doet aan de uitspraak van het ECSR en die de lokale ervaringen met begeleiding</w:t>
      </w:r>
      <w:r w:rsidR="00AC44C8" w:rsidRPr="006E7E31">
        <w:rPr>
          <w:rFonts w:asciiTheme="minorHAnsi" w:hAnsiTheme="minorHAnsi" w:cstheme="minorHAnsi"/>
          <w:sz w:val="22"/>
          <w:szCs w:val="22"/>
        </w:rPr>
        <w:t xml:space="preserve"> serieus neemt</w:t>
      </w:r>
      <w:r w:rsidRPr="006E7E31">
        <w:rPr>
          <w:rFonts w:asciiTheme="minorHAnsi" w:hAnsiTheme="minorHAnsi" w:cstheme="minorHAnsi"/>
          <w:sz w:val="22"/>
          <w:szCs w:val="22"/>
        </w:rPr>
        <w:t>.</w:t>
      </w:r>
    </w:p>
    <w:p w:rsidR="008E2F46" w:rsidRPr="006E7E31" w:rsidRDefault="008E2F46">
      <w:pPr>
        <w:pStyle w:val="Tekstblok"/>
        <w:spacing w:after="0"/>
        <w:rPr>
          <w:rFonts w:asciiTheme="minorHAnsi" w:hAnsiTheme="minorHAnsi" w:cstheme="minorHAnsi"/>
          <w:sz w:val="22"/>
          <w:szCs w:val="22"/>
        </w:rPr>
      </w:pPr>
    </w:p>
    <w:p w:rsidR="008E2F46" w:rsidRPr="006E7E31" w:rsidRDefault="008E2F46">
      <w:pPr>
        <w:pStyle w:val="Tekstblok"/>
        <w:spacing w:after="0"/>
        <w:rPr>
          <w:rFonts w:asciiTheme="minorHAnsi" w:hAnsiTheme="minorHAnsi" w:cstheme="minorHAnsi"/>
          <w:sz w:val="22"/>
          <w:szCs w:val="22"/>
        </w:rPr>
      </w:pPr>
    </w:p>
    <w:p w:rsidR="008E2F46" w:rsidRPr="006E7E31" w:rsidRDefault="008E2F46">
      <w:pPr>
        <w:pStyle w:val="Tekstblok"/>
        <w:spacing w:after="0"/>
        <w:rPr>
          <w:rFonts w:asciiTheme="minorHAnsi" w:hAnsiTheme="minorHAnsi" w:cstheme="minorHAnsi"/>
          <w:sz w:val="22"/>
          <w:szCs w:val="22"/>
        </w:rPr>
      </w:pPr>
    </w:p>
    <w:p w:rsidR="008E2F46" w:rsidRPr="006E7E31" w:rsidRDefault="00AC44C8">
      <w:pPr>
        <w:pStyle w:val="Tekstblok"/>
        <w:spacing w:after="0"/>
        <w:rPr>
          <w:rFonts w:asciiTheme="minorHAnsi" w:hAnsiTheme="minorHAnsi" w:cstheme="minorHAnsi"/>
          <w:sz w:val="22"/>
          <w:szCs w:val="22"/>
        </w:rPr>
      </w:pPr>
      <w:r w:rsidRPr="006E7E31">
        <w:rPr>
          <w:rFonts w:asciiTheme="minorHAnsi" w:hAnsiTheme="minorHAnsi" w:cstheme="minorHAnsi"/>
          <w:sz w:val="22"/>
          <w:szCs w:val="22"/>
        </w:rPr>
        <w:t>Hoogachtend,</w:t>
      </w:r>
    </w:p>
    <w:p w:rsidR="00AC44C8" w:rsidRPr="006E7E31" w:rsidRDefault="00AC44C8">
      <w:pPr>
        <w:pStyle w:val="Tekstblok"/>
        <w:spacing w:after="0"/>
        <w:rPr>
          <w:rFonts w:asciiTheme="minorHAnsi" w:hAnsiTheme="minorHAnsi" w:cstheme="minorHAnsi"/>
          <w:sz w:val="22"/>
          <w:szCs w:val="22"/>
        </w:rPr>
      </w:pPr>
    </w:p>
    <w:p w:rsidR="005D0461" w:rsidRPr="006E7E31" w:rsidRDefault="005D0461">
      <w:pPr>
        <w:pStyle w:val="Tekstblok"/>
        <w:spacing w:after="0"/>
        <w:rPr>
          <w:rFonts w:asciiTheme="minorHAnsi" w:hAnsiTheme="minorHAnsi" w:cstheme="minorHAnsi"/>
          <w:sz w:val="22"/>
          <w:szCs w:val="22"/>
        </w:rPr>
      </w:pPr>
    </w:p>
    <w:p w:rsidR="0068011E" w:rsidRPr="006E7E31" w:rsidRDefault="004A3C85" w:rsidP="00BE5EBC">
      <w:pPr>
        <w:pStyle w:val="Tekstblok"/>
        <w:spacing w:after="0" w:line="240" w:lineRule="auto"/>
        <w:rPr>
          <w:rFonts w:asciiTheme="minorHAnsi" w:hAnsiTheme="minorHAnsi" w:cstheme="minorHAnsi"/>
          <w:sz w:val="22"/>
          <w:szCs w:val="22"/>
        </w:rPr>
      </w:pPr>
      <w:r w:rsidRPr="006E7E31">
        <w:rPr>
          <w:rFonts w:asciiTheme="minorHAnsi" w:hAnsiTheme="minorHAnsi" w:cstheme="minorHAnsi"/>
          <w:sz w:val="22"/>
          <w:szCs w:val="22"/>
        </w:rPr>
        <w:t>ASKV/SV Amsterdam</w:t>
      </w:r>
      <w:r w:rsidR="0068011E" w:rsidRPr="006E7E31">
        <w:rPr>
          <w:rFonts w:asciiTheme="minorHAnsi" w:hAnsiTheme="minorHAnsi" w:cstheme="minorHAnsi"/>
          <w:sz w:val="22"/>
          <w:szCs w:val="22"/>
        </w:rPr>
        <w:t>, Petra Schultz</w:t>
      </w:r>
    </w:p>
    <w:p w:rsidR="001447D3" w:rsidRPr="006E7E31" w:rsidRDefault="001447D3" w:rsidP="00BE5EBC">
      <w:pPr>
        <w:pStyle w:val="Tekstblok"/>
        <w:spacing w:after="0" w:line="240" w:lineRule="auto"/>
        <w:rPr>
          <w:rFonts w:asciiTheme="minorHAnsi" w:hAnsiTheme="minorHAnsi" w:cstheme="minorHAnsi"/>
          <w:sz w:val="22"/>
          <w:szCs w:val="22"/>
        </w:rPr>
      </w:pPr>
      <w:r w:rsidRPr="006E7E31">
        <w:rPr>
          <w:rFonts w:asciiTheme="minorHAnsi" w:hAnsiTheme="minorHAnsi" w:cstheme="minorHAnsi"/>
          <w:sz w:val="22"/>
          <w:szCs w:val="22"/>
        </w:rPr>
        <w:t>Dokters van de Wereld Nederland, Arianne de Jong</w:t>
      </w:r>
    </w:p>
    <w:p w:rsidR="001447D3" w:rsidRPr="006E7E31" w:rsidRDefault="001447D3" w:rsidP="00BE5EBC">
      <w:pPr>
        <w:pStyle w:val="Tekstblok"/>
        <w:spacing w:after="0" w:line="240" w:lineRule="auto"/>
        <w:rPr>
          <w:rFonts w:asciiTheme="minorHAnsi" w:hAnsiTheme="minorHAnsi" w:cstheme="minorHAnsi"/>
          <w:sz w:val="22"/>
          <w:szCs w:val="22"/>
        </w:rPr>
      </w:pPr>
      <w:r w:rsidRPr="006E7E31">
        <w:rPr>
          <w:rFonts w:asciiTheme="minorHAnsi" w:hAnsiTheme="minorHAnsi" w:cstheme="minorHAnsi"/>
          <w:sz w:val="22"/>
          <w:szCs w:val="22"/>
        </w:rPr>
        <w:t>Evangeliegemeente Shekinah Dronten, Wim Schipper</w:t>
      </w:r>
    </w:p>
    <w:p w:rsidR="009D5497" w:rsidRPr="006E7E31" w:rsidRDefault="009D5497" w:rsidP="00BE5EBC">
      <w:pPr>
        <w:pStyle w:val="Tekstblok"/>
        <w:spacing w:after="0" w:line="240" w:lineRule="auto"/>
        <w:rPr>
          <w:rFonts w:asciiTheme="minorHAnsi" w:hAnsiTheme="minorHAnsi" w:cstheme="minorHAnsi"/>
          <w:sz w:val="22"/>
          <w:szCs w:val="22"/>
        </w:rPr>
      </w:pPr>
      <w:r w:rsidRPr="006E7E31">
        <w:rPr>
          <w:rFonts w:asciiTheme="minorHAnsi" w:hAnsiTheme="minorHAnsi" w:cstheme="minorHAnsi"/>
          <w:sz w:val="22"/>
          <w:szCs w:val="22"/>
        </w:rPr>
        <w:t>FairWork, Sandra Claassen</w:t>
      </w:r>
    </w:p>
    <w:p w:rsidR="009D5497" w:rsidRDefault="009D5497" w:rsidP="00BE5EBC">
      <w:pPr>
        <w:pStyle w:val="Tekstblok"/>
        <w:spacing w:after="0" w:line="240" w:lineRule="auto"/>
        <w:rPr>
          <w:rFonts w:asciiTheme="minorHAnsi" w:hAnsiTheme="minorHAnsi" w:cstheme="minorHAnsi"/>
          <w:sz w:val="22"/>
          <w:szCs w:val="22"/>
        </w:rPr>
      </w:pPr>
      <w:r w:rsidRPr="006E7E31">
        <w:rPr>
          <w:rFonts w:asciiTheme="minorHAnsi" w:hAnsiTheme="minorHAnsi" w:cstheme="minorHAnsi"/>
          <w:sz w:val="22"/>
          <w:szCs w:val="22"/>
        </w:rPr>
        <w:t>Harriet Tubman huis</w:t>
      </w:r>
      <w:r w:rsidR="0079673B" w:rsidRPr="006E7E31">
        <w:rPr>
          <w:rFonts w:asciiTheme="minorHAnsi" w:hAnsiTheme="minorHAnsi" w:cstheme="minorHAnsi"/>
          <w:sz w:val="22"/>
          <w:szCs w:val="22"/>
        </w:rPr>
        <w:t xml:space="preserve"> Amsterdam</w:t>
      </w:r>
      <w:r w:rsidRPr="006E7E31">
        <w:rPr>
          <w:rFonts w:asciiTheme="minorHAnsi" w:hAnsiTheme="minorHAnsi" w:cstheme="minorHAnsi"/>
          <w:sz w:val="22"/>
          <w:szCs w:val="22"/>
        </w:rPr>
        <w:t>, Maria Buijen</w:t>
      </w:r>
    </w:p>
    <w:p w:rsidR="000E605B" w:rsidRDefault="000E605B" w:rsidP="00BE5EBC">
      <w:pPr>
        <w:pStyle w:val="Tekstblok"/>
        <w:spacing w:after="0" w:line="240" w:lineRule="auto"/>
        <w:rPr>
          <w:rFonts w:ascii="Calibri" w:hAnsi="Calibri" w:cs="Calibri"/>
          <w:color w:val="000000"/>
        </w:rPr>
      </w:pPr>
      <w:r>
        <w:rPr>
          <w:rFonts w:asciiTheme="minorHAnsi" w:hAnsiTheme="minorHAnsi" w:cstheme="minorHAnsi"/>
          <w:sz w:val="22"/>
          <w:szCs w:val="22"/>
        </w:rPr>
        <w:t xml:space="preserve">House of Hope Rotterdam, </w:t>
      </w:r>
      <w:r>
        <w:rPr>
          <w:rFonts w:ascii="Calibri" w:hAnsi="Calibri" w:cs="Calibri"/>
          <w:color w:val="000000"/>
        </w:rPr>
        <w:t>Andrea van den Dool</w:t>
      </w:r>
    </w:p>
    <w:p w:rsidR="000E605B" w:rsidRPr="006E7E31" w:rsidRDefault="000E605B" w:rsidP="00BE5EBC">
      <w:pPr>
        <w:pStyle w:val="Tekstblok"/>
        <w:spacing w:after="0" w:line="240" w:lineRule="auto"/>
        <w:rPr>
          <w:rFonts w:asciiTheme="minorHAnsi" w:hAnsiTheme="minorHAnsi" w:cstheme="minorHAnsi"/>
          <w:sz w:val="22"/>
          <w:szCs w:val="22"/>
        </w:rPr>
      </w:pPr>
      <w:r>
        <w:rPr>
          <w:rFonts w:ascii="Calibri" w:hAnsi="Calibri" w:cs="Calibri"/>
          <w:color w:val="000000"/>
        </w:rPr>
        <w:t>HVO-Querido Amsterdam, Harrie Herfs</w:t>
      </w:r>
    </w:p>
    <w:p w:rsidR="001447D3" w:rsidRPr="006E7E31" w:rsidRDefault="001447D3" w:rsidP="00BE5EBC">
      <w:pPr>
        <w:pStyle w:val="Tekstblok"/>
        <w:spacing w:after="0" w:line="240" w:lineRule="auto"/>
        <w:rPr>
          <w:rFonts w:asciiTheme="minorHAnsi" w:hAnsiTheme="minorHAnsi" w:cstheme="minorHAnsi"/>
          <w:sz w:val="22"/>
          <w:szCs w:val="22"/>
        </w:rPr>
      </w:pPr>
      <w:r w:rsidRPr="006E7E31">
        <w:rPr>
          <w:rFonts w:asciiTheme="minorHAnsi" w:hAnsiTheme="minorHAnsi" w:cstheme="minorHAnsi"/>
          <w:sz w:val="22"/>
          <w:szCs w:val="22"/>
        </w:rPr>
        <w:t>Interkerkelijk Platform Kerk en Vluchteling Wijchen e.o., Caroline Visser</w:t>
      </w:r>
    </w:p>
    <w:p w:rsidR="001447D3" w:rsidRPr="006E7E31" w:rsidRDefault="00BE5EBC" w:rsidP="00BE5EBC">
      <w:pPr>
        <w:pStyle w:val="Tekstblok"/>
        <w:spacing w:after="0" w:line="240" w:lineRule="auto"/>
        <w:rPr>
          <w:rFonts w:asciiTheme="minorHAnsi" w:hAnsiTheme="minorHAnsi" w:cstheme="minorHAnsi"/>
          <w:sz w:val="22"/>
          <w:szCs w:val="22"/>
        </w:rPr>
      </w:pPr>
      <w:r w:rsidRPr="006E7E31">
        <w:rPr>
          <w:rFonts w:asciiTheme="minorHAnsi" w:hAnsiTheme="minorHAnsi" w:cstheme="minorHAnsi"/>
          <w:sz w:val="22"/>
          <w:szCs w:val="22"/>
        </w:rPr>
        <w:t>Interkerkelijke Werkgroep voor uitgeprocedeerde asielzoekers Drachten, Harm Klein Ikkink</w:t>
      </w:r>
    </w:p>
    <w:p w:rsidR="00404464" w:rsidRPr="006E7E31" w:rsidRDefault="00404464" w:rsidP="00BE5EBC">
      <w:pPr>
        <w:pStyle w:val="Tekstblok"/>
        <w:spacing w:after="0" w:line="240" w:lineRule="auto"/>
        <w:rPr>
          <w:rFonts w:asciiTheme="minorHAnsi" w:hAnsiTheme="minorHAnsi" w:cstheme="minorHAnsi"/>
          <w:sz w:val="22"/>
          <w:szCs w:val="22"/>
        </w:rPr>
      </w:pPr>
      <w:r w:rsidRPr="006E7E31">
        <w:rPr>
          <w:rFonts w:asciiTheme="minorHAnsi" w:hAnsiTheme="minorHAnsi" w:cstheme="minorHAnsi"/>
          <w:sz w:val="22"/>
          <w:szCs w:val="22"/>
        </w:rPr>
        <w:t>Kerk en Vluchteling Zeeuwsch-Vlaanderen, Niek van de Waterschoot</w:t>
      </w:r>
    </w:p>
    <w:p w:rsidR="00BE5EBC" w:rsidRPr="006E7E31" w:rsidRDefault="00BE5EBC" w:rsidP="00BE5EBC">
      <w:pPr>
        <w:pStyle w:val="Tekstblok"/>
        <w:spacing w:after="0" w:line="240" w:lineRule="auto"/>
        <w:rPr>
          <w:rFonts w:asciiTheme="minorHAnsi" w:hAnsiTheme="minorHAnsi" w:cstheme="minorHAnsi"/>
          <w:sz w:val="22"/>
          <w:szCs w:val="22"/>
        </w:rPr>
      </w:pPr>
      <w:r w:rsidRPr="006E7E31">
        <w:rPr>
          <w:rFonts w:asciiTheme="minorHAnsi" w:hAnsiTheme="minorHAnsi" w:cstheme="minorHAnsi"/>
          <w:sz w:val="22"/>
          <w:szCs w:val="22"/>
        </w:rPr>
        <w:t>Mondiaal Centrum Breda, Dick de Lange</w:t>
      </w:r>
    </w:p>
    <w:p w:rsidR="009D5497" w:rsidRPr="006E7E31" w:rsidRDefault="009D5497" w:rsidP="00BE5EBC">
      <w:pPr>
        <w:pStyle w:val="Tekstblok"/>
        <w:spacing w:after="0" w:line="240" w:lineRule="auto"/>
        <w:rPr>
          <w:rFonts w:asciiTheme="minorHAnsi" w:hAnsiTheme="minorHAnsi" w:cstheme="minorHAnsi"/>
          <w:sz w:val="22"/>
          <w:szCs w:val="22"/>
        </w:rPr>
      </w:pPr>
      <w:r w:rsidRPr="006E7E31">
        <w:rPr>
          <w:rFonts w:asciiTheme="minorHAnsi" w:hAnsiTheme="minorHAnsi" w:cstheme="minorHAnsi"/>
          <w:sz w:val="22"/>
          <w:szCs w:val="22"/>
        </w:rPr>
        <w:t>NoodOpvangFriesland (NOF), Willemijn van der Werf</w:t>
      </w:r>
    </w:p>
    <w:p w:rsidR="009D5497" w:rsidRPr="006E7E31" w:rsidRDefault="009D5497" w:rsidP="00BE5EBC">
      <w:pPr>
        <w:pStyle w:val="Tekstblok"/>
        <w:spacing w:after="0" w:line="240" w:lineRule="auto"/>
        <w:rPr>
          <w:rFonts w:asciiTheme="minorHAnsi" w:hAnsiTheme="minorHAnsi" w:cstheme="minorHAnsi"/>
          <w:sz w:val="22"/>
          <w:szCs w:val="22"/>
        </w:rPr>
      </w:pPr>
      <w:r w:rsidRPr="006E7E31">
        <w:rPr>
          <w:rFonts w:asciiTheme="minorHAnsi" w:hAnsiTheme="minorHAnsi" w:cstheme="minorHAnsi"/>
          <w:sz w:val="22"/>
          <w:szCs w:val="22"/>
        </w:rPr>
        <w:t>Pauluskerk Rotterdam, Ineke Palm</w:t>
      </w:r>
    </w:p>
    <w:p w:rsidR="0068011E" w:rsidRPr="006E7E31" w:rsidRDefault="0068011E" w:rsidP="00BE5EBC">
      <w:pPr>
        <w:pStyle w:val="Tekstblok"/>
        <w:spacing w:after="0" w:line="240" w:lineRule="auto"/>
        <w:rPr>
          <w:rFonts w:asciiTheme="minorHAnsi" w:hAnsiTheme="minorHAnsi" w:cstheme="minorHAnsi"/>
          <w:sz w:val="22"/>
          <w:szCs w:val="22"/>
        </w:rPr>
      </w:pPr>
      <w:r w:rsidRPr="006E7E31">
        <w:rPr>
          <w:rFonts w:asciiTheme="minorHAnsi" w:hAnsiTheme="minorHAnsi" w:cstheme="minorHAnsi"/>
          <w:sz w:val="22"/>
          <w:szCs w:val="22"/>
        </w:rPr>
        <w:t>Stek, voor stad en kerk (Den Haag), drs. Ineke Bakker</w:t>
      </w:r>
    </w:p>
    <w:p w:rsidR="009D5497" w:rsidRPr="006E7E31" w:rsidRDefault="009D5497" w:rsidP="00BE5EBC">
      <w:pPr>
        <w:pStyle w:val="Tekstblok"/>
        <w:spacing w:after="0" w:line="240" w:lineRule="auto"/>
        <w:rPr>
          <w:rFonts w:asciiTheme="minorHAnsi" w:hAnsiTheme="minorHAnsi" w:cstheme="minorHAnsi"/>
          <w:sz w:val="22"/>
          <w:szCs w:val="22"/>
        </w:rPr>
      </w:pPr>
      <w:r w:rsidRPr="006E7E31">
        <w:rPr>
          <w:rFonts w:asciiTheme="minorHAnsi" w:hAnsiTheme="minorHAnsi" w:cstheme="minorHAnsi"/>
          <w:sz w:val="22"/>
          <w:szCs w:val="22"/>
        </w:rPr>
        <w:t>Stichting Agnes van Leeuwenberch Utrecht, Marinel Gerritsen</w:t>
      </w:r>
    </w:p>
    <w:p w:rsidR="009D5497" w:rsidRPr="006E7E31" w:rsidRDefault="001447D3" w:rsidP="00BE5EBC">
      <w:pPr>
        <w:pStyle w:val="Tekstblok"/>
        <w:spacing w:after="0" w:line="240" w:lineRule="auto"/>
        <w:rPr>
          <w:rFonts w:asciiTheme="minorHAnsi" w:hAnsiTheme="minorHAnsi" w:cstheme="minorHAnsi"/>
          <w:sz w:val="22"/>
          <w:szCs w:val="22"/>
        </w:rPr>
      </w:pPr>
      <w:r w:rsidRPr="006E7E31">
        <w:rPr>
          <w:rFonts w:asciiTheme="minorHAnsi" w:hAnsiTheme="minorHAnsi" w:cstheme="minorHAnsi"/>
          <w:sz w:val="22"/>
          <w:szCs w:val="22"/>
        </w:rPr>
        <w:t>Stichting Dienstverlening aan Buitenlanders – Utrecht, Peter Kretzschmar</w:t>
      </w:r>
    </w:p>
    <w:p w:rsidR="00BE5EBC" w:rsidRPr="006E7E31" w:rsidRDefault="00BE5EBC" w:rsidP="00BE5EBC">
      <w:pPr>
        <w:pStyle w:val="Tekstblok"/>
        <w:spacing w:after="0" w:line="240" w:lineRule="auto"/>
        <w:rPr>
          <w:rFonts w:asciiTheme="minorHAnsi" w:hAnsiTheme="minorHAnsi" w:cstheme="minorHAnsi"/>
          <w:sz w:val="22"/>
          <w:szCs w:val="22"/>
        </w:rPr>
      </w:pPr>
      <w:r w:rsidRPr="006E7E31">
        <w:rPr>
          <w:rFonts w:asciiTheme="minorHAnsi" w:hAnsiTheme="minorHAnsi" w:cstheme="minorHAnsi"/>
          <w:sz w:val="22"/>
          <w:szCs w:val="22"/>
        </w:rPr>
        <w:t>Stichting Gast Nijmegen, Frans Dolmans </w:t>
      </w:r>
    </w:p>
    <w:p w:rsidR="00BE5EBC" w:rsidRPr="006E7E31" w:rsidRDefault="00BE5EBC" w:rsidP="00BE5EBC">
      <w:pPr>
        <w:pStyle w:val="Tekstblok"/>
        <w:spacing w:after="0" w:line="240" w:lineRule="auto"/>
        <w:rPr>
          <w:rFonts w:asciiTheme="minorHAnsi" w:hAnsiTheme="minorHAnsi" w:cstheme="minorHAnsi"/>
          <w:sz w:val="22"/>
          <w:szCs w:val="22"/>
        </w:rPr>
      </w:pPr>
      <w:r w:rsidRPr="006E7E31">
        <w:rPr>
          <w:rFonts w:asciiTheme="minorHAnsi" w:hAnsiTheme="minorHAnsi" w:cstheme="minorHAnsi"/>
          <w:sz w:val="22"/>
          <w:szCs w:val="22"/>
        </w:rPr>
        <w:t>Stichting INLIA</w:t>
      </w:r>
      <w:r w:rsidR="00BD051A" w:rsidRPr="006E7E31">
        <w:rPr>
          <w:rFonts w:asciiTheme="minorHAnsi" w:hAnsiTheme="minorHAnsi" w:cstheme="minorHAnsi"/>
          <w:sz w:val="22"/>
          <w:szCs w:val="22"/>
        </w:rPr>
        <w:t xml:space="preserve"> Groningen</w:t>
      </w:r>
      <w:r w:rsidRPr="006E7E31">
        <w:rPr>
          <w:rFonts w:asciiTheme="minorHAnsi" w:hAnsiTheme="minorHAnsi" w:cstheme="minorHAnsi"/>
          <w:sz w:val="22"/>
          <w:szCs w:val="22"/>
        </w:rPr>
        <w:t>, Pieter Postma</w:t>
      </w:r>
    </w:p>
    <w:p w:rsidR="004A3C85" w:rsidRPr="006E7E31" w:rsidRDefault="004A3C85" w:rsidP="00BE5EBC">
      <w:pPr>
        <w:pStyle w:val="Tekstblok"/>
        <w:spacing w:after="0" w:line="240" w:lineRule="auto"/>
        <w:rPr>
          <w:rFonts w:asciiTheme="minorHAnsi" w:hAnsiTheme="minorHAnsi" w:cstheme="minorHAnsi"/>
          <w:sz w:val="22"/>
          <w:szCs w:val="22"/>
        </w:rPr>
      </w:pPr>
      <w:r w:rsidRPr="006E7E31">
        <w:rPr>
          <w:rFonts w:asciiTheme="minorHAnsi" w:hAnsiTheme="minorHAnsi" w:cstheme="minorHAnsi"/>
          <w:sz w:val="22"/>
          <w:szCs w:val="22"/>
        </w:rPr>
        <w:t>Stichting LOS, Rian Ederveen</w:t>
      </w:r>
    </w:p>
    <w:p w:rsidR="00A45B37" w:rsidRDefault="00A45B37" w:rsidP="00BE5EBC">
      <w:pPr>
        <w:pStyle w:val="Tekstblok"/>
        <w:spacing w:after="0" w:line="240" w:lineRule="auto"/>
        <w:rPr>
          <w:rFonts w:asciiTheme="minorHAnsi" w:hAnsiTheme="minorHAnsi" w:cstheme="minorHAnsi"/>
          <w:sz w:val="22"/>
          <w:szCs w:val="22"/>
        </w:rPr>
      </w:pPr>
      <w:r w:rsidRPr="00A45B37">
        <w:rPr>
          <w:rFonts w:asciiTheme="minorHAnsi" w:hAnsiTheme="minorHAnsi" w:cstheme="minorHAnsi"/>
          <w:sz w:val="22"/>
          <w:szCs w:val="22"/>
        </w:rPr>
        <w:t>Stichtin</w:t>
      </w:r>
      <w:r>
        <w:rPr>
          <w:rFonts w:asciiTheme="minorHAnsi" w:hAnsiTheme="minorHAnsi" w:cstheme="minorHAnsi"/>
          <w:sz w:val="22"/>
          <w:szCs w:val="22"/>
        </w:rPr>
        <w:t>g Noodopvang Asielzoekers Venlo, Gert Reitsma</w:t>
      </w:r>
    </w:p>
    <w:p w:rsidR="008E2F46" w:rsidRDefault="0068011E" w:rsidP="00BE5EBC">
      <w:pPr>
        <w:pStyle w:val="Tekstblok"/>
        <w:spacing w:after="0" w:line="240" w:lineRule="auto"/>
        <w:rPr>
          <w:rFonts w:asciiTheme="minorHAnsi" w:hAnsiTheme="minorHAnsi" w:cstheme="minorHAnsi"/>
          <w:sz w:val="22"/>
          <w:szCs w:val="22"/>
        </w:rPr>
      </w:pPr>
      <w:r w:rsidRPr="006E7E31">
        <w:rPr>
          <w:rFonts w:asciiTheme="minorHAnsi" w:hAnsiTheme="minorHAnsi" w:cstheme="minorHAnsi"/>
          <w:sz w:val="22"/>
          <w:szCs w:val="22"/>
        </w:rPr>
        <w:t>Stichting Noodopvang Asielzoekers Zaanstreek, Hans van den Pol</w:t>
      </w:r>
    </w:p>
    <w:p w:rsidR="003A035B" w:rsidRPr="006E7E31" w:rsidRDefault="003A035B" w:rsidP="00BE5EBC">
      <w:pPr>
        <w:pStyle w:val="Tekstblok"/>
        <w:spacing w:after="0" w:line="240" w:lineRule="auto"/>
        <w:rPr>
          <w:rFonts w:asciiTheme="minorHAnsi" w:hAnsiTheme="minorHAnsi" w:cstheme="minorHAnsi"/>
          <w:sz w:val="22"/>
          <w:szCs w:val="22"/>
        </w:rPr>
      </w:pPr>
      <w:r>
        <w:rPr>
          <w:rFonts w:asciiTheme="minorHAnsi" w:hAnsiTheme="minorHAnsi" w:cstheme="minorHAnsi"/>
          <w:sz w:val="22"/>
          <w:szCs w:val="22"/>
        </w:rPr>
        <w:t>Stichting Noodopvang Dakloze Vreemdelingen Utrecht, Gonnie Castelijns</w:t>
      </w:r>
    </w:p>
    <w:p w:rsidR="004A3C85" w:rsidRPr="006E7E31" w:rsidRDefault="004A3C85" w:rsidP="004A3C85">
      <w:pPr>
        <w:pStyle w:val="Tekstblok"/>
        <w:spacing w:after="0" w:line="240" w:lineRule="auto"/>
        <w:rPr>
          <w:rFonts w:asciiTheme="minorHAnsi" w:hAnsiTheme="minorHAnsi" w:cstheme="minorHAnsi"/>
          <w:sz w:val="22"/>
          <w:szCs w:val="22"/>
        </w:rPr>
      </w:pPr>
      <w:r w:rsidRPr="006E7E31">
        <w:rPr>
          <w:rFonts w:asciiTheme="minorHAnsi" w:hAnsiTheme="minorHAnsi" w:cstheme="minorHAnsi"/>
          <w:sz w:val="22"/>
          <w:szCs w:val="22"/>
        </w:rPr>
        <w:t>Stichting Noodopvang Vluchtelingen (SNOV) Nijmegen, Marriet Mensink</w:t>
      </w:r>
    </w:p>
    <w:p w:rsidR="001447D3" w:rsidRPr="006E7E31" w:rsidRDefault="001447D3" w:rsidP="00BE5EBC">
      <w:pPr>
        <w:pStyle w:val="Tekstblok"/>
        <w:spacing w:after="0" w:line="240" w:lineRule="auto"/>
        <w:rPr>
          <w:rFonts w:asciiTheme="minorHAnsi" w:hAnsiTheme="minorHAnsi" w:cstheme="minorHAnsi"/>
          <w:sz w:val="22"/>
          <w:szCs w:val="22"/>
        </w:rPr>
      </w:pPr>
      <w:r w:rsidRPr="006E7E31">
        <w:rPr>
          <w:rFonts w:asciiTheme="minorHAnsi" w:hAnsiTheme="minorHAnsi" w:cstheme="minorHAnsi"/>
          <w:sz w:val="22"/>
          <w:szCs w:val="22"/>
        </w:rPr>
        <w:t>Stichting OKIA, Den Haag, Marijke Bijl</w:t>
      </w:r>
    </w:p>
    <w:p w:rsidR="004A3C85" w:rsidRPr="006E7E31" w:rsidRDefault="004A3C85" w:rsidP="004A3C85">
      <w:pPr>
        <w:pStyle w:val="Tekstblok"/>
        <w:spacing w:after="0" w:line="240" w:lineRule="auto"/>
        <w:rPr>
          <w:rFonts w:asciiTheme="minorHAnsi" w:hAnsiTheme="minorHAnsi" w:cstheme="minorHAnsi"/>
          <w:sz w:val="22"/>
          <w:szCs w:val="22"/>
        </w:rPr>
      </w:pPr>
      <w:r w:rsidRPr="006E7E31">
        <w:rPr>
          <w:rFonts w:asciiTheme="minorHAnsi" w:hAnsiTheme="minorHAnsi" w:cstheme="minorHAnsi"/>
          <w:sz w:val="22"/>
          <w:szCs w:val="22"/>
        </w:rPr>
        <w:t>Stichting ROS Rotterdam, Theo Miltenburg</w:t>
      </w:r>
    </w:p>
    <w:p w:rsidR="0068011E" w:rsidRPr="006E7E31" w:rsidRDefault="0068011E" w:rsidP="00BE5EBC">
      <w:pPr>
        <w:pStyle w:val="Tekstblok"/>
        <w:spacing w:after="0" w:line="240" w:lineRule="auto"/>
        <w:rPr>
          <w:rFonts w:asciiTheme="minorHAnsi" w:hAnsiTheme="minorHAnsi" w:cstheme="minorHAnsi"/>
          <w:sz w:val="22"/>
          <w:szCs w:val="22"/>
        </w:rPr>
      </w:pPr>
      <w:r w:rsidRPr="006E7E31">
        <w:rPr>
          <w:rFonts w:asciiTheme="minorHAnsi" w:hAnsiTheme="minorHAnsi" w:cstheme="minorHAnsi"/>
          <w:sz w:val="22"/>
          <w:szCs w:val="22"/>
        </w:rPr>
        <w:t>Stichting Seguro Utrecht</w:t>
      </w:r>
      <w:r w:rsidR="004A3C85" w:rsidRPr="006E7E31">
        <w:rPr>
          <w:rFonts w:asciiTheme="minorHAnsi" w:hAnsiTheme="minorHAnsi" w:cstheme="minorHAnsi"/>
          <w:sz w:val="22"/>
          <w:szCs w:val="22"/>
        </w:rPr>
        <w:t>,</w:t>
      </w:r>
      <w:r w:rsidRPr="006E7E31">
        <w:rPr>
          <w:rFonts w:asciiTheme="minorHAnsi" w:hAnsiTheme="minorHAnsi" w:cstheme="minorHAnsi"/>
          <w:sz w:val="22"/>
          <w:szCs w:val="22"/>
        </w:rPr>
        <w:t xml:space="preserve"> Lilian Bruigom</w:t>
      </w:r>
    </w:p>
    <w:p w:rsidR="00BE5EBC" w:rsidRPr="006E7E31" w:rsidRDefault="00BE5EBC" w:rsidP="00BE5EBC">
      <w:pPr>
        <w:pStyle w:val="Tekstblok"/>
        <w:spacing w:after="0" w:line="240" w:lineRule="auto"/>
        <w:rPr>
          <w:rFonts w:asciiTheme="minorHAnsi" w:hAnsiTheme="minorHAnsi" w:cstheme="minorHAnsi"/>
          <w:sz w:val="22"/>
          <w:szCs w:val="22"/>
        </w:rPr>
      </w:pPr>
      <w:r w:rsidRPr="006E7E31">
        <w:rPr>
          <w:rFonts w:asciiTheme="minorHAnsi" w:hAnsiTheme="minorHAnsi" w:cstheme="minorHAnsi"/>
          <w:sz w:val="22"/>
          <w:szCs w:val="22"/>
        </w:rPr>
        <w:t>Stichting ShivA (Spiritualiteit, hiv, Aids), I.E. Mielitz</w:t>
      </w:r>
    </w:p>
    <w:p w:rsidR="009D5497" w:rsidRPr="006E7E31" w:rsidRDefault="009D5497" w:rsidP="00BE5EBC">
      <w:pPr>
        <w:pStyle w:val="Tekstblok"/>
        <w:spacing w:after="0" w:line="240" w:lineRule="auto"/>
        <w:rPr>
          <w:rFonts w:asciiTheme="minorHAnsi" w:hAnsiTheme="minorHAnsi" w:cstheme="minorHAnsi"/>
          <w:sz w:val="22"/>
          <w:szCs w:val="22"/>
        </w:rPr>
      </w:pPr>
      <w:r w:rsidRPr="006E7E31">
        <w:rPr>
          <w:rFonts w:asciiTheme="minorHAnsi" w:hAnsiTheme="minorHAnsi" w:cstheme="minorHAnsi"/>
          <w:sz w:val="22"/>
          <w:szCs w:val="22"/>
        </w:rPr>
        <w:t>Stichting Uitgeprocedeerde Vluchtelingen STUV Leiden, Saskia Craenen</w:t>
      </w:r>
    </w:p>
    <w:p w:rsidR="00BE5EBC" w:rsidRPr="006E7E31" w:rsidRDefault="00BE5EBC" w:rsidP="00BE5EBC">
      <w:pPr>
        <w:pStyle w:val="Tekstblok"/>
        <w:spacing w:after="0" w:line="240" w:lineRule="auto"/>
        <w:rPr>
          <w:rFonts w:asciiTheme="minorHAnsi" w:hAnsiTheme="minorHAnsi" w:cstheme="minorHAnsi"/>
          <w:sz w:val="22"/>
          <w:szCs w:val="22"/>
        </w:rPr>
      </w:pPr>
      <w:r w:rsidRPr="006E7E31">
        <w:rPr>
          <w:rFonts w:asciiTheme="minorHAnsi" w:hAnsiTheme="minorHAnsi" w:cstheme="minorHAnsi"/>
          <w:sz w:val="22"/>
          <w:szCs w:val="22"/>
        </w:rPr>
        <w:t>Stichting Vluchtelingen in Nood (Zevenaar en omstreken), Wim van den Eerenbeemt</w:t>
      </w:r>
    </w:p>
    <w:p w:rsidR="004A3C85" w:rsidRPr="006E7E31" w:rsidRDefault="004A3C85" w:rsidP="004A3C85">
      <w:pPr>
        <w:pStyle w:val="Tekstblok"/>
        <w:spacing w:after="0" w:line="240" w:lineRule="auto"/>
        <w:rPr>
          <w:rFonts w:asciiTheme="minorHAnsi" w:hAnsiTheme="minorHAnsi" w:cstheme="minorHAnsi"/>
          <w:sz w:val="22"/>
          <w:szCs w:val="22"/>
        </w:rPr>
      </w:pPr>
      <w:r w:rsidRPr="006E7E31">
        <w:rPr>
          <w:rFonts w:asciiTheme="minorHAnsi" w:hAnsiTheme="minorHAnsi" w:cstheme="minorHAnsi"/>
          <w:sz w:val="22"/>
          <w:szCs w:val="22"/>
        </w:rPr>
        <w:lastRenderedPageBreak/>
        <w:t>STIL Utrecht, Gemma Sliedrecht</w:t>
      </w:r>
    </w:p>
    <w:p w:rsidR="001447D3" w:rsidRPr="006E7E31" w:rsidRDefault="001447D3" w:rsidP="00BE5EBC">
      <w:pPr>
        <w:pStyle w:val="Tekstblok"/>
        <w:spacing w:after="0" w:line="240" w:lineRule="auto"/>
        <w:rPr>
          <w:rFonts w:asciiTheme="minorHAnsi" w:hAnsiTheme="minorHAnsi" w:cstheme="minorHAnsi"/>
          <w:sz w:val="22"/>
          <w:szCs w:val="22"/>
        </w:rPr>
      </w:pPr>
      <w:r w:rsidRPr="006E7E31">
        <w:rPr>
          <w:rFonts w:asciiTheme="minorHAnsi" w:hAnsiTheme="minorHAnsi" w:cstheme="minorHAnsi"/>
          <w:sz w:val="22"/>
          <w:szCs w:val="22"/>
        </w:rPr>
        <w:t>Tussenvoorziening Utrecht, Gertjan Pater</w:t>
      </w:r>
    </w:p>
    <w:p w:rsidR="00BE5EBC" w:rsidRPr="006E7E31" w:rsidRDefault="00BE5EBC" w:rsidP="00BE5EBC">
      <w:pPr>
        <w:pStyle w:val="Tekstblok"/>
        <w:spacing w:after="0" w:line="240" w:lineRule="auto"/>
        <w:rPr>
          <w:rFonts w:asciiTheme="minorHAnsi" w:hAnsiTheme="minorHAnsi" w:cstheme="minorHAnsi"/>
          <w:sz w:val="22"/>
          <w:szCs w:val="22"/>
        </w:rPr>
      </w:pPr>
      <w:r w:rsidRPr="006E7E31">
        <w:rPr>
          <w:rFonts w:asciiTheme="minorHAnsi" w:hAnsiTheme="minorHAnsi" w:cstheme="minorHAnsi"/>
          <w:sz w:val="22"/>
          <w:szCs w:val="22"/>
        </w:rPr>
        <w:t>Vluchteling Onder Dak Wageningen, Marleen Kramer</w:t>
      </w:r>
    </w:p>
    <w:p w:rsidR="00BE5EBC" w:rsidRPr="006E7E31" w:rsidRDefault="00BE5EBC" w:rsidP="00BE5EBC">
      <w:pPr>
        <w:pStyle w:val="Tekstblok"/>
        <w:spacing w:after="0" w:line="240" w:lineRule="auto"/>
        <w:rPr>
          <w:rFonts w:asciiTheme="minorHAnsi" w:hAnsiTheme="minorHAnsi" w:cstheme="minorHAnsi"/>
          <w:sz w:val="22"/>
          <w:szCs w:val="22"/>
        </w:rPr>
      </w:pPr>
      <w:r w:rsidRPr="006E7E31">
        <w:rPr>
          <w:rFonts w:asciiTheme="minorHAnsi" w:hAnsiTheme="minorHAnsi" w:cstheme="minorHAnsi"/>
          <w:sz w:val="22"/>
          <w:szCs w:val="22"/>
        </w:rPr>
        <w:t>VluchtelingenWerk Oost Nederland, Jan van den Werff</w:t>
      </w:r>
    </w:p>
    <w:p w:rsidR="001447D3" w:rsidRDefault="001447D3" w:rsidP="00BE5EBC">
      <w:pPr>
        <w:pStyle w:val="Tekstblok"/>
        <w:spacing w:after="0" w:line="240" w:lineRule="auto"/>
        <w:rPr>
          <w:rFonts w:asciiTheme="minorHAnsi" w:hAnsiTheme="minorHAnsi" w:cstheme="minorHAnsi"/>
          <w:sz w:val="22"/>
          <w:szCs w:val="22"/>
        </w:rPr>
      </w:pPr>
      <w:r w:rsidRPr="006E7E31">
        <w:rPr>
          <w:rFonts w:asciiTheme="minorHAnsi" w:hAnsiTheme="minorHAnsi" w:cstheme="minorHAnsi"/>
          <w:sz w:val="22"/>
          <w:szCs w:val="22"/>
        </w:rPr>
        <w:t xml:space="preserve">VluchtelingenWerk Nederland, </w:t>
      </w:r>
      <w:r w:rsidR="006E7E31">
        <w:rPr>
          <w:rFonts w:asciiTheme="minorHAnsi" w:hAnsiTheme="minorHAnsi" w:cstheme="minorHAnsi"/>
          <w:sz w:val="22"/>
          <w:szCs w:val="22"/>
        </w:rPr>
        <w:t>Dorine Manson</w:t>
      </w:r>
    </w:p>
    <w:p w:rsidR="003A035B" w:rsidRPr="006E7E31" w:rsidRDefault="003A035B" w:rsidP="00BE5EBC">
      <w:pPr>
        <w:pStyle w:val="Tekstblok"/>
        <w:spacing w:after="0" w:line="240" w:lineRule="auto"/>
        <w:rPr>
          <w:rFonts w:asciiTheme="minorHAnsi" w:hAnsiTheme="minorHAnsi" w:cstheme="minorHAnsi"/>
          <w:sz w:val="22"/>
          <w:szCs w:val="22"/>
        </w:rPr>
      </w:pPr>
      <w:r>
        <w:rPr>
          <w:rFonts w:asciiTheme="minorHAnsi" w:hAnsiTheme="minorHAnsi" w:cstheme="minorHAnsi"/>
          <w:sz w:val="22"/>
          <w:szCs w:val="22"/>
        </w:rPr>
        <w:t>Villa Vrede Utrecht, Wilma Rozenga</w:t>
      </w:r>
    </w:p>
    <w:p w:rsidR="001447D3" w:rsidRPr="006E7E31" w:rsidRDefault="001447D3" w:rsidP="00BE5EBC">
      <w:pPr>
        <w:pStyle w:val="Tekstblok"/>
        <w:spacing w:after="0" w:line="240" w:lineRule="auto"/>
        <w:rPr>
          <w:rFonts w:asciiTheme="minorHAnsi" w:hAnsiTheme="minorHAnsi" w:cstheme="minorHAnsi"/>
          <w:sz w:val="22"/>
          <w:szCs w:val="22"/>
        </w:rPr>
      </w:pPr>
      <w:r w:rsidRPr="006E7E31">
        <w:rPr>
          <w:rFonts w:asciiTheme="minorHAnsi" w:hAnsiTheme="minorHAnsi" w:cstheme="minorHAnsi"/>
          <w:sz w:val="22"/>
          <w:szCs w:val="22"/>
        </w:rPr>
        <w:t>VLOT Zuid Limburg, Pol Verhelle</w:t>
      </w:r>
    </w:p>
    <w:p w:rsidR="009D5497" w:rsidRDefault="009D5497" w:rsidP="00BE5EBC">
      <w:pPr>
        <w:pStyle w:val="Tekstblok"/>
        <w:spacing w:after="0" w:line="240" w:lineRule="auto"/>
        <w:rPr>
          <w:rFonts w:asciiTheme="minorHAnsi" w:hAnsiTheme="minorHAnsi" w:cstheme="minorHAnsi"/>
          <w:sz w:val="22"/>
          <w:szCs w:val="22"/>
        </w:rPr>
      </w:pPr>
      <w:r w:rsidRPr="006E7E31">
        <w:rPr>
          <w:rFonts w:asciiTheme="minorHAnsi" w:hAnsiTheme="minorHAnsi" w:cstheme="minorHAnsi"/>
          <w:sz w:val="22"/>
          <w:szCs w:val="22"/>
        </w:rPr>
        <w:t>Vrouwen Tegen Uitzetting</w:t>
      </w:r>
      <w:r w:rsidR="004A3C85" w:rsidRPr="006E7E31">
        <w:rPr>
          <w:rFonts w:asciiTheme="minorHAnsi" w:hAnsiTheme="minorHAnsi" w:cstheme="minorHAnsi"/>
          <w:sz w:val="22"/>
          <w:szCs w:val="22"/>
        </w:rPr>
        <w:t xml:space="preserve"> </w:t>
      </w:r>
      <w:r w:rsidRPr="006E7E31">
        <w:rPr>
          <w:rFonts w:asciiTheme="minorHAnsi" w:hAnsiTheme="minorHAnsi" w:cstheme="minorHAnsi"/>
          <w:sz w:val="22"/>
          <w:szCs w:val="22"/>
        </w:rPr>
        <w:t>(VTU) Amsterdam, Ellen Santen</w:t>
      </w:r>
    </w:p>
    <w:p w:rsidR="003A035B" w:rsidRPr="006E7E31" w:rsidRDefault="003A035B" w:rsidP="00BE5EBC">
      <w:pPr>
        <w:pStyle w:val="Tekstblok"/>
        <w:spacing w:after="0" w:line="240" w:lineRule="auto"/>
        <w:rPr>
          <w:rFonts w:asciiTheme="minorHAnsi" w:hAnsiTheme="minorHAnsi" w:cstheme="minorHAnsi"/>
          <w:sz w:val="22"/>
          <w:szCs w:val="22"/>
        </w:rPr>
      </w:pPr>
      <w:r>
        <w:rPr>
          <w:rFonts w:asciiTheme="minorHAnsi" w:hAnsiTheme="minorHAnsi" w:cstheme="minorHAnsi"/>
          <w:sz w:val="22"/>
          <w:szCs w:val="22"/>
        </w:rPr>
        <w:t>Wereldhuis Den Haag, Mpanzu Bamenga</w:t>
      </w:r>
    </w:p>
    <w:p w:rsidR="00F55FF1" w:rsidRDefault="00F55FF1" w:rsidP="00BE5EBC">
      <w:pPr>
        <w:pStyle w:val="Tekstblok"/>
        <w:spacing w:after="0" w:line="240" w:lineRule="auto"/>
        <w:rPr>
          <w:rFonts w:asciiTheme="minorHAnsi" w:hAnsiTheme="minorHAnsi" w:cstheme="minorHAnsi"/>
          <w:sz w:val="22"/>
          <w:szCs w:val="22"/>
        </w:rPr>
      </w:pPr>
      <w:r w:rsidRPr="006E7E31">
        <w:rPr>
          <w:rFonts w:asciiTheme="minorHAnsi" w:hAnsiTheme="minorHAnsi" w:cstheme="minorHAnsi"/>
          <w:sz w:val="22"/>
          <w:szCs w:val="22"/>
        </w:rPr>
        <w:t>Wereldvrouwenhuis Nijmegen, Maria vd Muijsenbergh</w:t>
      </w:r>
    </w:p>
    <w:p w:rsidR="00A777F1" w:rsidRPr="006E7E31" w:rsidRDefault="00A777F1" w:rsidP="00BE5EBC">
      <w:pPr>
        <w:pStyle w:val="Tekstblok"/>
        <w:spacing w:after="0" w:line="240" w:lineRule="auto"/>
        <w:rPr>
          <w:rFonts w:asciiTheme="minorHAnsi" w:hAnsiTheme="minorHAnsi" w:cstheme="minorHAnsi"/>
          <w:sz w:val="22"/>
          <w:szCs w:val="22"/>
        </w:rPr>
      </w:pPr>
      <w:r>
        <w:rPr>
          <w:rFonts w:asciiTheme="minorHAnsi" w:hAnsiTheme="minorHAnsi" w:cstheme="minorHAnsi"/>
          <w:sz w:val="22"/>
          <w:szCs w:val="22"/>
        </w:rPr>
        <w:t xml:space="preserve">De Wonne Almelo, </w:t>
      </w:r>
      <w:r w:rsidRPr="00A777F1">
        <w:rPr>
          <w:rFonts w:asciiTheme="minorHAnsi" w:hAnsiTheme="minorHAnsi" w:cstheme="minorHAnsi"/>
          <w:sz w:val="22"/>
          <w:szCs w:val="22"/>
        </w:rPr>
        <w:t>Heileen Holman</w:t>
      </w:r>
    </w:p>
    <w:p w:rsidR="00404464" w:rsidRPr="006E7E31" w:rsidRDefault="00404464" w:rsidP="00BE5EBC">
      <w:pPr>
        <w:pStyle w:val="Tekstblok"/>
        <w:spacing w:after="0" w:line="240" w:lineRule="auto"/>
        <w:rPr>
          <w:rFonts w:asciiTheme="minorHAnsi" w:hAnsiTheme="minorHAnsi" w:cstheme="minorHAnsi"/>
          <w:sz w:val="22"/>
          <w:szCs w:val="22"/>
        </w:rPr>
      </w:pPr>
    </w:p>
    <w:sectPr w:rsidR="00404464" w:rsidRPr="006E7E31" w:rsidSect="006E7E31">
      <w:footerReference w:type="default" r:id="rId7"/>
      <w:pgSz w:w="11906" w:h="16838"/>
      <w:pgMar w:top="1134" w:right="1134" w:bottom="1134" w:left="1021" w:header="0" w:footer="0" w:gutter="0"/>
      <w:cols w:space="708"/>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E31" w:rsidRDefault="006E7E31" w:rsidP="006E7E31">
      <w:pPr>
        <w:spacing w:after="0" w:line="240" w:lineRule="auto"/>
      </w:pPr>
      <w:r>
        <w:separator/>
      </w:r>
    </w:p>
  </w:endnote>
  <w:endnote w:type="continuationSeparator" w:id="0">
    <w:p w:rsidR="006E7E31" w:rsidRDefault="006E7E31" w:rsidP="006E7E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35B" w:rsidRPr="003A035B" w:rsidRDefault="003A035B" w:rsidP="003A035B">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textAlignment w:val="auto"/>
      <w:rPr>
        <w:rFonts w:ascii="Calibri" w:eastAsia="Times New Roman" w:hAnsi="Calibri" w:cs="Calibri"/>
        <w:sz w:val="18"/>
        <w:szCs w:val="18"/>
        <w:lang w:eastAsia="nl-NL" w:bidi="ar-SA"/>
      </w:rPr>
    </w:pPr>
    <w:r w:rsidRPr="003A035B">
      <w:rPr>
        <w:rFonts w:ascii="Calibri" w:eastAsia="Times New Roman" w:hAnsi="Calibri" w:cs="Calibri"/>
        <w:sz w:val="18"/>
        <w:szCs w:val="18"/>
        <w:lang w:eastAsia="nl-NL" w:bidi="ar-SA"/>
      </w:rPr>
      <w:t>Mauritsweg 20 • 3012 JR Rotterdam • tel: 010 747 01 56 • fax 010 411 38 60</w:t>
    </w:r>
  </w:p>
  <w:p w:rsidR="003A035B" w:rsidRPr="003A035B" w:rsidRDefault="003A035B" w:rsidP="003A035B">
    <w:pPr>
      <w:keepNext w:val="0"/>
      <w:widowControl/>
      <w:pBdr>
        <w:top w:val="none" w:sz="0" w:space="0" w:color="auto"/>
        <w:left w:val="none" w:sz="0" w:space="0" w:color="auto"/>
        <w:bottom w:val="none" w:sz="0" w:space="0" w:color="auto"/>
        <w:right w:val="none" w:sz="0" w:space="0" w:color="auto"/>
      </w:pBdr>
      <w:tabs>
        <w:tab w:val="center" w:pos="4536"/>
        <w:tab w:val="right" w:pos="9072"/>
      </w:tabs>
      <w:suppressAutoHyphens w:val="0"/>
      <w:spacing w:after="0" w:line="240" w:lineRule="auto"/>
      <w:jc w:val="center"/>
      <w:textAlignment w:val="auto"/>
      <w:rPr>
        <w:rFonts w:ascii="Calibri" w:eastAsia="Times New Roman" w:hAnsi="Calibri" w:cs="Calibri"/>
        <w:szCs w:val="22"/>
        <w:lang w:eastAsia="nl-NL" w:bidi="ar-SA"/>
      </w:rPr>
    </w:pPr>
    <w:r w:rsidRPr="003A035B">
      <w:rPr>
        <w:rFonts w:ascii="Calibri" w:eastAsia="Times New Roman" w:hAnsi="Calibri" w:cs="Calibri"/>
        <w:sz w:val="18"/>
        <w:szCs w:val="18"/>
        <w:lang w:eastAsia="nl-NL" w:bidi="ar-SA"/>
      </w:rPr>
      <w:t>info@stichtinglos.nl  • www.stichtinglos.nl • rek.nummer NL72 INGB 0009 552 448</w:t>
    </w:r>
  </w:p>
  <w:p w:rsidR="003A035B" w:rsidRDefault="003A035B">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E31" w:rsidRDefault="006E7E31" w:rsidP="006E7E31">
      <w:pPr>
        <w:spacing w:after="0" w:line="240" w:lineRule="auto"/>
      </w:pPr>
      <w:r>
        <w:separator/>
      </w:r>
    </w:p>
  </w:footnote>
  <w:footnote w:type="continuationSeparator" w:id="0">
    <w:p w:rsidR="006E7E31" w:rsidRDefault="006E7E31" w:rsidP="006E7E3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9"/>
  <w:hyphenationZone w:val="425"/>
  <w:characterSpacingControl w:val="doNotCompress"/>
  <w:footnotePr>
    <w:footnote w:id="-1"/>
    <w:footnote w:id="0"/>
  </w:footnotePr>
  <w:endnotePr>
    <w:endnote w:id="-1"/>
    <w:endnote w:id="0"/>
  </w:endnotePr>
  <w:compat>
    <w:useFELayout/>
  </w:compat>
  <w:rsids>
    <w:rsidRoot w:val="008E2F46"/>
    <w:rsid w:val="000E605B"/>
    <w:rsid w:val="001447D3"/>
    <w:rsid w:val="003A035B"/>
    <w:rsid w:val="00404464"/>
    <w:rsid w:val="00413F40"/>
    <w:rsid w:val="004A3C85"/>
    <w:rsid w:val="00501F6B"/>
    <w:rsid w:val="005D0461"/>
    <w:rsid w:val="0068011E"/>
    <w:rsid w:val="006E7E31"/>
    <w:rsid w:val="0079673B"/>
    <w:rsid w:val="008B08B8"/>
    <w:rsid w:val="008E2F46"/>
    <w:rsid w:val="00911A8A"/>
    <w:rsid w:val="009D5497"/>
    <w:rsid w:val="00A45B37"/>
    <w:rsid w:val="00A777F1"/>
    <w:rsid w:val="00A8720A"/>
    <w:rsid w:val="00AC44C8"/>
    <w:rsid w:val="00BD051A"/>
    <w:rsid w:val="00BE5EBC"/>
    <w:rsid w:val="00D03AAD"/>
    <w:rsid w:val="00EE3A7F"/>
    <w:rsid w:val="00F30C7C"/>
    <w:rsid w:val="00F55FF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8E2F46"/>
    <w:pPr>
      <w:keepNext/>
      <w:widowControl w:val="0"/>
      <w:pBdr>
        <w:top w:val="nil"/>
        <w:left w:val="nil"/>
        <w:bottom w:val="nil"/>
        <w:right w:val="nil"/>
      </w:pBdr>
      <w:suppressAutoHyphens/>
      <w:spacing w:line="100" w:lineRule="atLeast"/>
      <w:textAlignment w:val="baseline"/>
    </w:pPr>
    <w:rPr>
      <w:rFonts w:ascii="Times New Roman" w:eastAsia="Arial Unicode MS" w:hAnsi="Times New Roman" w:cs="Tahoma"/>
      <w:sz w:val="24"/>
      <w:szCs w:val="24"/>
      <w:lang w:eastAsia="zh-C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O-Normal">
    <w:name w:val="LO-Normal"/>
    <w:rsid w:val="008E2F46"/>
    <w:pPr>
      <w:keepNext/>
      <w:widowControl w:val="0"/>
      <w:pBdr>
        <w:top w:val="nil"/>
        <w:left w:val="nil"/>
        <w:bottom w:val="nil"/>
        <w:right w:val="nil"/>
      </w:pBdr>
      <w:suppressAutoHyphens/>
      <w:spacing w:line="100" w:lineRule="atLeast"/>
      <w:textAlignment w:val="baseline"/>
    </w:pPr>
    <w:rPr>
      <w:rFonts w:ascii="Times New Roman" w:eastAsia="Arial Unicode MS" w:hAnsi="Times New Roman" w:cs="Tahoma"/>
      <w:sz w:val="24"/>
      <w:szCs w:val="24"/>
      <w:lang w:eastAsia="zh-CN" w:bidi="hi-IN"/>
    </w:rPr>
  </w:style>
  <w:style w:type="paragraph" w:customStyle="1" w:styleId="Kop">
    <w:name w:val="Kop"/>
    <w:basedOn w:val="Standaard"/>
    <w:next w:val="Tekstblok"/>
    <w:rsid w:val="008E2F46"/>
    <w:pPr>
      <w:spacing w:before="240" w:after="120"/>
    </w:pPr>
    <w:rPr>
      <w:rFonts w:ascii="Arial" w:hAnsi="Arial"/>
      <w:sz w:val="28"/>
      <w:szCs w:val="28"/>
    </w:rPr>
  </w:style>
  <w:style w:type="paragraph" w:customStyle="1" w:styleId="Tekstblok">
    <w:name w:val="Tekstblok"/>
    <w:basedOn w:val="Standaard"/>
    <w:rsid w:val="008E2F46"/>
    <w:pPr>
      <w:spacing w:after="120"/>
    </w:pPr>
  </w:style>
  <w:style w:type="paragraph" w:styleId="Lijst">
    <w:name w:val="List"/>
    <w:basedOn w:val="Tekstblok"/>
    <w:rsid w:val="008E2F46"/>
  </w:style>
  <w:style w:type="paragraph" w:styleId="Bijschrift">
    <w:name w:val="caption"/>
    <w:basedOn w:val="Standaard"/>
    <w:rsid w:val="008E2F46"/>
    <w:pPr>
      <w:suppressLineNumbers/>
      <w:spacing w:before="120" w:after="120"/>
    </w:pPr>
    <w:rPr>
      <w:i/>
      <w:iCs/>
    </w:rPr>
  </w:style>
  <w:style w:type="paragraph" w:customStyle="1" w:styleId="Index">
    <w:name w:val="Index"/>
    <w:basedOn w:val="Standaard"/>
    <w:rsid w:val="008E2F46"/>
    <w:pPr>
      <w:suppressLineNumbers/>
    </w:pPr>
  </w:style>
  <w:style w:type="paragraph" w:styleId="Documentstructuur">
    <w:name w:val="Document Map"/>
    <w:basedOn w:val="Standaard"/>
    <w:link w:val="DocumentstructuurChar"/>
    <w:uiPriority w:val="99"/>
    <w:semiHidden/>
    <w:unhideWhenUsed/>
    <w:rsid w:val="00AC44C8"/>
    <w:pPr>
      <w:spacing w:after="0" w:line="240" w:lineRule="auto"/>
    </w:pPr>
    <w:rPr>
      <w:rFonts w:ascii="Tahoma" w:hAnsi="Tahoma" w:cs="Mangal"/>
      <w:sz w:val="16"/>
      <w:szCs w:val="14"/>
    </w:rPr>
  </w:style>
  <w:style w:type="character" w:customStyle="1" w:styleId="DocumentstructuurChar">
    <w:name w:val="Documentstructuur Char"/>
    <w:basedOn w:val="Standaardalinea-lettertype"/>
    <w:link w:val="Documentstructuur"/>
    <w:uiPriority w:val="99"/>
    <w:semiHidden/>
    <w:rsid w:val="00AC44C8"/>
    <w:rPr>
      <w:rFonts w:ascii="Tahoma" w:eastAsia="Arial Unicode MS" w:hAnsi="Tahoma" w:cs="Mangal"/>
      <w:sz w:val="16"/>
      <w:szCs w:val="14"/>
      <w:lang w:eastAsia="zh-CN" w:bidi="hi-IN"/>
    </w:rPr>
  </w:style>
  <w:style w:type="paragraph" w:styleId="Tekstzonderopmaak">
    <w:name w:val="Plain Text"/>
    <w:basedOn w:val="Standaard"/>
    <w:link w:val="TekstzonderopmaakChar"/>
    <w:uiPriority w:val="99"/>
    <w:semiHidden/>
    <w:unhideWhenUsed/>
    <w:rsid w:val="00EE3A7F"/>
    <w:pPr>
      <w:keepNext w:val="0"/>
      <w:widowControl/>
      <w:pBdr>
        <w:top w:val="none" w:sz="0" w:space="0" w:color="auto"/>
        <w:left w:val="none" w:sz="0" w:space="0" w:color="auto"/>
        <w:bottom w:val="none" w:sz="0" w:space="0" w:color="auto"/>
        <w:right w:val="none" w:sz="0" w:space="0" w:color="auto"/>
      </w:pBdr>
      <w:suppressAutoHyphens w:val="0"/>
      <w:spacing w:after="0" w:line="240" w:lineRule="auto"/>
      <w:textAlignment w:val="auto"/>
    </w:pPr>
    <w:rPr>
      <w:rFonts w:ascii="Calibri" w:eastAsia="Times New Roman" w:hAnsi="Calibri" w:cs="Calibri"/>
      <w:sz w:val="22"/>
      <w:szCs w:val="22"/>
      <w:lang w:eastAsia="en-US" w:bidi="ar-SA"/>
    </w:rPr>
  </w:style>
  <w:style w:type="character" w:customStyle="1" w:styleId="TekstzonderopmaakChar">
    <w:name w:val="Tekst zonder opmaak Char"/>
    <w:basedOn w:val="Standaardalinea-lettertype"/>
    <w:link w:val="Tekstzonderopmaak"/>
    <w:uiPriority w:val="99"/>
    <w:semiHidden/>
    <w:rsid w:val="00EE3A7F"/>
    <w:rPr>
      <w:rFonts w:ascii="Calibri" w:eastAsia="Times New Roman" w:hAnsi="Calibri" w:cs="Calibri"/>
      <w:lang w:eastAsia="en-US"/>
    </w:rPr>
  </w:style>
  <w:style w:type="paragraph" w:styleId="Koptekst">
    <w:name w:val="header"/>
    <w:basedOn w:val="Standaard"/>
    <w:link w:val="KoptekstChar"/>
    <w:uiPriority w:val="99"/>
    <w:semiHidden/>
    <w:unhideWhenUsed/>
    <w:rsid w:val="006E7E31"/>
    <w:pPr>
      <w:tabs>
        <w:tab w:val="center" w:pos="4536"/>
        <w:tab w:val="right" w:pos="9072"/>
      </w:tabs>
      <w:spacing w:after="0" w:line="240" w:lineRule="auto"/>
    </w:pPr>
    <w:rPr>
      <w:rFonts w:cs="Mangal"/>
      <w:szCs w:val="21"/>
    </w:rPr>
  </w:style>
  <w:style w:type="character" w:customStyle="1" w:styleId="KoptekstChar">
    <w:name w:val="Koptekst Char"/>
    <w:basedOn w:val="Standaardalinea-lettertype"/>
    <w:link w:val="Koptekst"/>
    <w:uiPriority w:val="99"/>
    <w:semiHidden/>
    <w:rsid w:val="006E7E31"/>
    <w:rPr>
      <w:rFonts w:ascii="Times New Roman" w:eastAsia="Arial Unicode MS" w:hAnsi="Times New Roman" w:cs="Mangal"/>
      <w:sz w:val="24"/>
      <w:szCs w:val="21"/>
      <w:lang w:eastAsia="zh-CN" w:bidi="hi-IN"/>
    </w:rPr>
  </w:style>
  <w:style w:type="paragraph" w:styleId="Voettekst">
    <w:name w:val="footer"/>
    <w:basedOn w:val="Standaard"/>
    <w:link w:val="VoettekstChar"/>
    <w:uiPriority w:val="99"/>
    <w:semiHidden/>
    <w:unhideWhenUsed/>
    <w:rsid w:val="006E7E31"/>
    <w:pPr>
      <w:tabs>
        <w:tab w:val="center" w:pos="4536"/>
        <w:tab w:val="right" w:pos="9072"/>
      </w:tabs>
      <w:spacing w:after="0" w:line="240" w:lineRule="auto"/>
    </w:pPr>
    <w:rPr>
      <w:rFonts w:cs="Mangal"/>
      <w:szCs w:val="21"/>
    </w:rPr>
  </w:style>
  <w:style w:type="character" w:customStyle="1" w:styleId="VoettekstChar">
    <w:name w:val="Voettekst Char"/>
    <w:basedOn w:val="Standaardalinea-lettertype"/>
    <w:link w:val="Voettekst"/>
    <w:uiPriority w:val="99"/>
    <w:semiHidden/>
    <w:rsid w:val="006E7E31"/>
    <w:rPr>
      <w:rFonts w:ascii="Times New Roman" w:eastAsia="Arial Unicode MS" w:hAnsi="Times New Roman" w:cs="Mangal"/>
      <w:sz w:val="24"/>
      <w:szCs w:val="21"/>
      <w:lang w:eastAsia="zh-CN" w:bidi="hi-IN"/>
    </w:rPr>
  </w:style>
  <w:style w:type="paragraph" w:styleId="Ballontekst">
    <w:name w:val="Balloon Text"/>
    <w:basedOn w:val="Standaard"/>
    <w:link w:val="BallontekstChar"/>
    <w:uiPriority w:val="99"/>
    <w:semiHidden/>
    <w:unhideWhenUsed/>
    <w:rsid w:val="006E7E31"/>
    <w:pPr>
      <w:spacing w:after="0" w:line="240" w:lineRule="auto"/>
    </w:pPr>
    <w:rPr>
      <w:rFonts w:ascii="Tahoma" w:hAnsi="Tahoma" w:cs="Mangal"/>
      <w:sz w:val="16"/>
      <w:szCs w:val="14"/>
    </w:rPr>
  </w:style>
  <w:style w:type="character" w:customStyle="1" w:styleId="BallontekstChar">
    <w:name w:val="Ballontekst Char"/>
    <w:basedOn w:val="Standaardalinea-lettertype"/>
    <w:link w:val="Ballontekst"/>
    <w:uiPriority w:val="99"/>
    <w:semiHidden/>
    <w:rsid w:val="006E7E31"/>
    <w:rPr>
      <w:rFonts w:ascii="Tahoma" w:eastAsia="Arial Unicode MS" w:hAnsi="Tahoma" w:cs="Mangal"/>
      <w:sz w:val="16"/>
      <w:szCs w:val="14"/>
      <w:lang w:eastAsia="zh-CN" w:bidi="hi-IN"/>
    </w:rPr>
  </w:style>
</w:styles>
</file>

<file path=word/webSettings.xml><?xml version="1.0" encoding="utf-8"?>
<w:webSettings xmlns:r="http://schemas.openxmlformats.org/officeDocument/2006/relationships" xmlns:w="http://schemas.openxmlformats.org/wordprocessingml/2006/main">
  <w:divs>
    <w:div w:id="17170790">
      <w:bodyDiv w:val="1"/>
      <w:marLeft w:val="0"/>
      <w:marRight w:val="0"/>
      <w:marTop w:val="0"/>
      <w:marBottom w:val="0"/>
      <w:divBdr>
        <w:top w:val="none" w:sz="0" w:space="0" w:color="auto"/>
        <w:left w:val="none" w:sz="0" w:space="0" w:color="auto"/>
        <w:bottom w:val="none" w:sz="0" w:space="0" w:color="auto"/>
        <w:right w:val="none" w:sz="0" w:space="0" w:color="auto"/>
      </w:divBdr>
    </w:div>
    <w:div w:id="59866229">
      <w:bodyDiv w:val="1"/>
      <w:marLeft w:val="0"/>
      <w:marRight w:val="0"/>
      <w:marTop w:val="0"/>
      <w:marBottom w:val="0"/>
      <w:divBdr>
        <w:top w:val="none" w:sz="0" w:space="0" w:color="auto"/>
        <w:left w:val="none" w:sz="0" w:space="0" w:color="auto"/>
        <w:bottom w:val="none" w:sz="0" w:space="0" w:color="auto"/>
        <w:right w:val="none" w:sz="0" w:space="0" w:color="auto"/>
      </w:divBdr>
    </w:div>
    <w:div w:id="92747276">
      <w:bodyDiv w:val="1"/>
      <w:marLeft w:val="0"/>
      <w:marRight w:val="0"/>
      <w:marTop w:val="0"/>
      <w:marBottom w:val="0"/>
      <w:divBdr>
        <w:top w:val="none" w:sz="0" w:space="0" w:color="auto"/>
        <w:left w:val="none" w:sz="0" w:space="0" w:color="auto"/>
        <w:bottom w:val="none" w:sz="0" w:space="0" w:color="auto"/>
        <w:right w:val="none" w:sz="0" w:space="0" w:color="auto"/>
      </w:divBdr>
    </w:div>
    <w:div w:id="121269281">
      <w:bodyDiv w:val="1"/>
      <w:marLeft w:val="0"/>
      <w:marRight w:val="0"/>
      <w:marTop w:val="0"/>
      <w:marBottom w:val="0"/>
      <w:divBdr>
        <w:top w:val="none" w:sz="0" w:space="0" w:color="auto"/>
        <w:left w:val="none" w:sz="0" w:space="0" w:color="auto"/>
        <w:bottom w:val="none" w:sz="0" w:space="0" w:color="auto"/>
        <w:right w:val="none" w:sz="0" w:space="0" w:color="auto"/>
      </w:divBdr>
      <w:divsChild>
        <w:div w:id="494566556">
          <w:marLeft w:val="0"/>
          <w:marRight w:val="0"/>
          <w:marTop w:val="0"/>
          <w:marBottom w:val="0"/>
          <w:divBdr>
            <w:top w:val="none" w:sz="0" w:space="0" w:color="auto"/>
            <w:left w:val="none" w:sz="0" w:space="0" w:color="auto"/>
            <w:bottom w:val="none" w:sz="0" w:space="0" w:color="auto"/>
            <w:right w:val="none" w:sz="0" w:space="0" w:color="auto"/>
          </w:divBdr>
          <w:divsChild>
            <w:div w:id="32081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053301">
      <w:bodyDiv w:val="1"/>
      <w:marLeft w:val="0"/>
      <w:marRight w:val="0"/>
      <w:marTop w:val="0"/>
      <w:marBottom w:val="0"/>
      <w:divBdr>
        <w:top w:val="none" w:sz="0" w:space="0" w:color="auto"/>
        <w:left w:val="none" w:sz="0" w:space="0" w:color="auto"/>
        <w:bottom w:val="none" w:sz="0" w:space="0" w:color="auto"/>
        <w:right w:val="none" w:sz="0" w:space="0" w:color="auto"/>
      </w:divBdr>
      <w:divsChild>
        <w:div w:id="35856967">
          <w:marLeft w:val="0"/>
          <w:marRight w:val="0"/>
          <w:marTop w:val="0"/>
          <w:marBottom w:val="0"/>
          <w:divBdr>
            <w:top w:val="none" w:sz="0" w:space="0" w:color="auto"/>
            <w:left w:val="none" w:sz="0" w:space="0" w:color="auto"/>
            <w:bottom w:val="none" w:sz="0" w:space="0" w:color="auto"/>
            <w:right w:val="none" w:sz="0" w:space="0" w:color="auto"/>
          </w:divBdr>
          <w:divsChild>
            <w:div w:id="48031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96016">
      <w:bodyDiv w:val="1"/>
      <w:marLeft w:val="0"/>
      <w:marRight w:val="0"/>
      <w:marTop w:val="0"/>
      <w:marBottom w:val="0"/>
      <w:divBdr>
        <w:top w:val="none" w:sz="0" w:space="0" w:color="auto"/>
        <w:left w:val="none" w:sz="0" w:space="0" w:color="auto"/>
        <w:bottom w:val="none" w:sz="0" w:space="0" w:color="auto"/>
        <w:right w:val="none" w:sz="0" w:space="0" w:color="auto"/>
      </w:divBdr>
      <w:divsChild>
        <w:div w:id="1849558718">
          <w:marLeft w:val="0"/>
          <w:marRight w:val="0"/>
          <w:marTop w:val="0"/>
          <w:marBottom w:val="0"/>
          <w:divBdr>
            <w:top w:val="none" w:sz="0" w:space="0" w:color="auto"/>
            <w:left w:val="none" w:sz="0" w:space="0" w:color="auto"/>
            <w:bottom w:val="none" w:sz="0" w:space="0" w:color="auto"/>
            <w:right w:val="none" w:sz="0" w:space="0" w:color="auto"/>
          </w:divBdr>
          <w:divsChild>
            <w:div w:id="601496327">
              <w:marLeft w:val="0"/>
              <w:marRight w:val="0"/>
              <w:marTop w:val="0"/>
              <w:marBottom w:val="0"/>
              <w:divBdr>
                <w:top w:val="none" w:sz="0" w:space="0" w:color="auto"/>
                <w:left w:val="none" w:sz="0" w:space="0" w:color="auto"/>
                <w:bottom w:val="none" w:sz="0" w:space="0" w:color="auto"/>
                <w:right w:val="none" w:sz="0" w:space="0" w:color="auto"/>
              </w:divBdr>
              <w:divsChild>
                <w:div w:id="191382750">
                  <w:marLeft w:val="0"/>
                  <w:marRight w:val="0"/>
                  <w:marTop w:val="0"/>
                  <w:marBottom w:val="0"/>
                  <w:divBdr>
                    <w:top w:val="none" w:sz="0" w:space="0" w:color="auto"/>
                    <w:left w:val="none" w:sz="0" w:space="0" w:color="auto"/>
                    <w:bottom w:val="none" w:sz="0" w:space="0" w:color="auto"/>
                    <w:right w:val="none" w:sz="0" w:space="0" w:color="auto"/>
                  </w:divBdr>
                  <w:divsChild>
                    <w:div w:id="2111656919">
                      <w:marLeft w:val="0"/>
                      <w:marRight w:val="0"/>
                      <w:marTop w:val="0"/>
                      <w:marBottom w:val="0"/>
                      <w:divBdr>
                        <w:top w:val="none" w:sz="0" w:space="0" w:color="auto"/>
                        <w:left w:val="none" w:sz="0" w:space="0" w:color="auto"/>
                        <w:bottom w:val="none" w:sz="0" w:space="0" w:color="auto"/>
                        <w:right w:val="none" w:sz="0" w:space="0" w:color="auto"/>
                      </w:divBdr>
                      <w:divsChild>
                        <w:div w:id="665287812">
                          <w:marLeft w:val="0"/>
                          <w:marRight w:val="0"/>
                          <w:marTop w:val="0"/>
                          <w:marBottom w:val="0"/>
                          <w:divBdr>
                            <w:top w:val="none" w:sz="0" w:space="0" w:color="auto"/>
                            <w:left w:val="none" w:sz="0" w:space="0" w:color="auto"/>
                            <w:bottom w:val="none" w:sz="0" w:space="0" w:color="auto"/>
                            <w:right w:val="none" w:sz="0" w:space="0" w:color="auto"/>
                          </w:divBdr>
                          <w:divsChild>
                            <w:div w:id="2023194205">
                              <w:marLeft w:val="0"/>
                              <w:marRight w:val="0"/>
                              <w:marTop w:val="0"/>
                              <w:marBottom w:val="0"/>
                              <w:divBdr>
                                <w:top w:val="none" w:sz="0" w:space="0" w:color="auto"/>
                                <w:left w:val="none" w:sz="0" w:space="0" w:color="auto"/>
                                <w:bottom w:val="none" w:sz="0" w:space="0" w:color="auto"/>
                                <w:right w:val="none" w:sz="0" w:space="0" w:color="auto"/>
                              </w:divBdr>
                            </w:div>
                            <w:div w:id="194171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225373">
      <w:bodyDiv w:val="1"/>
      <w:marLeft w:val="0"/>
      <w:marRight w:val="0"/>
      <w:marTop w:val="0"/>
      <w:marBottom w:val="0"/>
      <w:divBdr>
        <w:top w:val="none" w:sz="0" w:space="0" w:color="auto"/>
        <w:left w:val="none" w:sz="0" w:space="0" w:color="auto"/>
        <w:bottom w:val="none" w:sz="0" w:space="0" w:color="auto"/>
        <w:right w:val="none" w:sz="0" w:space="0" w:color="auto"/>
      </w:divBdr>
      <w:divsChild>
        <w:div w:id="1890919020">
          <w:marLeft w:val="0"/>
          <w:marRight w:val="0"/>
          <w:marTop w:val="0"/>
          <w:marBottom w:val="0"/>
          <w:divBdr>
            <w:top w:val="none" w:sz="0" w:space="0" w:color="auto"/>
            <w:left w:val="none" w:sz="0" w:space="0" w:color="auto"/>
            <w:bottom w:val="none" w:sz="0" w:space="0" w:color="auto"/>
            <w:right w:val="none" w:sz="0" w:space="0" w:color="auto"/>
          </w:divBdr>
        </w:div>
      </w:divsChild>
    </w:div>
    <w:div w:id="812913969">
      <w:bodyDiv w:val="1"/>
      <w:marLeft w:val="0"/>
      <w:marRight w:val="0"/>
      <w:marTop w:val="0"/>
      <w:marBottom w:val="0"/>
      <w:divBdr>
        <w:top w:val="none" w:sz="0" w:space="0" w:color="auto"/>
        <w:left w:val="none" w:sz="0" w:space="0" w:color="auto"/>
        <w:bottom w:val="none" w:sz="0" w:space="0" w:color="auto"/>
        <w:right w:val="none" w:sz="0" w:space="0" w:color="auto"/>
      </w:divBdr>
    </w:div>
    <w:div w:id="895701937">
      <w:bodyDiv w:val="1"/>
      <w:marLeft w:val="0"/>
      <w:marRight w:val="0"/>
      <w:marTop w:val="0"/>
      <w:marBottom w:val="0"/>
      <w:divBdr>
        <w:top w:val="none" w:sz="0" w:space="0" w:color="auto"/>
        <w:left w:val="none" w:sz="0" w:space="0" w:color="auto"/>
        <w:bottom w:val="none" w:sz="0" w:space="0" w:color="auto"/>
        <w:right w:val="none" w:sz="0" w:space="0" w:color="auto"/>
      </w:divBdr>
      <w:divsChild>
        <w:div w:id="197789985">
          <w:marLeft w:val="0"/>
          <w:marRight w:val="0"/>
          <w:marTop w:val="0"/>
          <w:marBottom w:val="0"/>
          <w:divBdr>
            <w:top w:val="none" w:sz="0" w:space="0" w:color="auto"/>
            <w:left w:val="none" w:sz="0" w:space="0" w:color="auto"/>
            <w:bottom w:val="none" w:sz="0" w:space="0" w:color="auto"/>
            <w:right w:val="none" w:sz="0" w:space="0" w:color="auto"/>
          </w:divBdr>
        </w:div>
      </w:divsChild>
    </w:div>
    <w:div w:id="1172836741">
      <w:bodyDiv w:val="1"/>
      <w:marLeft w:val="0"/>
      <w:marRight w:val="0"/>
      <w:marTop w:val="0"/>
      <w:marBottom w:val="0"/>
      <w:divBdr>
        <w:top w:val="none" w:sz="0" w:space="0" w:color="auto"/>
        <w:left w:val="none" w:sz="0" w:space="0" w:color="auto"/>
        <w:bottom w:val="none" w:sz="0" w:space="0" w:color="auto"/>
        <w:right w:val="none" w:sz="0" w:space="0" w:color="auto"/>
      </w:divBdr>
      <w:divsChild>
        <w:div w:id="2131702492">
          <w:marLeft w:val="0"/>
          <w:marRight w:val="0"/>
          <w:marTop w:val="0"/>
          <w:marBottom w:val="0"/>
          <w:divBdr>
            <w:top w:val="none" w:sz="0" w:space="0" w:color="auto"/>
            <w:left w:val="none" w:sz="0" w:space="0" w:color="auto"/>
            <w:bottom w:val="none" w:sz="0" w:space="0" w:color="auto"/>
            <w:right w:val="none" w:sz="0" w:space="0" w:color="auto"/>
          </w:divBdr>
        </w:div>
      </w:divsChild>
    </w:div>
    <w:div w:id="1409696408">
      <w:bodyDiv w:val="1"/>
      <w:marLeft w:val="0"/>
      <w:marRight w:val="0"/>
      <w:marTop w:val="0"/>
      <w:marBottom w:val="0"/>
      <w:divBdr>
        <w:top w:val="none" w:sz="0" w:space="0" w:color="auto"/>
        <w:left w:val="none" w:sz="0" w:space="0" w:color="auto"/>
        <w:bottom w:val="none" w:sz="0" w:space="0" w:color="auto"/>
        <w:right w:val="none" w:sz="0" w:space="0" w:color="auto"/>
      </w:divBdr>
    </w:div>
    <w:div w:id="1563561745">
      <w:bodyDiv w:val="1"/>
      <w:marLeft w:val="0"/>
      <w:marRight w:val="0"/>
      <w:marTop w:val="0"/>
      <w:marBottom w:val="0"/>
      <w:divBdr>
        <w:top w:val="none" w:sz="0" w:space="0" w:color="auto"/>
        <w:left w:val="none" w:sz="0" w:space="0" w:color="auto"/>
        <w:bottom w:val="none" w:sz="0" w:space="0" w:color="auto"/>
        <w:right w:val="none" w:sz="0" w:space="0" w:color="auto"/>
      </w:divBdr>
      <w:divsChild>
        <w:div w:id="1919435556">
          <w:marLeft w:val="0"/>
          <w:marRight w:val="0"/>
          <w:marTop w:val="0"/>
          <w:marBottom w:val="0"/>
          <w:divBdr>
            <w:top w:val="none" w:sz="0" w:space="0" w:color="auto"/>
            <w:left w:val="none" w:sz="0" w:space="0" w:color="auto"/>
            <w:bottom w:val="none" w:sz="0" w:space="0" w:color="auto"/>
            <w:right w:val="none" w:sz="0" w:space="0" w:color="auto"/>
          </w:divBdr>
        </w:div>
      </w:divsChild>
    </w:div>
    <w:div w:id="1625042892">
      <w:bodyDiv w:val="1"/>
      <w:marLeft w:val="0"/>
      <w:marRight w:val="0"/>
      <w:marTop w:val="0"/>
      <w:marBottom w:val="0"/>
      <w:divBdr>
        <w:top w:val="none" w:sz="0" w:space="0" w:color="auto"/>
        <w:left w:val="none" w:sz="0" w:space="0" w:color="auto"/>
        <w:bottom w:val="none" w:sz="0" w:space="0" w:color="auto"/>
        <w:right w:val="none" w:sz="0" w:space="0" w:color="auto"/>
      </w:divBdr>
      <w:divsChild>
        <w:div w:id="1708994049">
          <w:marLeft w:val="0"/>
          <w:marRight w:val="0"/>
          <w:marTop w:val="0"/>
          <w:marBottom w:val="0"/>
          <w:divBdr>
            <w:top w:val="none" w:sz="0" w:space="0" w:color="auto"/>
            <w:left w:val="none" w:sz="0" w:space="0" w:color="auto"/>
            <w:bottom w:val="none" w:sz="0" w:space="0" w:color="auto"/>
            <w:right w:val="none" w:sz="0" w:space="0" w:color="auto"/>
          </w:divBdr>
        </w:div>
      </w:divsChild>
    </w:div>
    <w:div w:id="1810702366">
      <w:bodyDiv w:val="1"/>
      <w:marLeft w:val="0"/>
      <w:marRight w:val="0"/>
      <w:marTop w:val="0"/>
      <w:marBottom w:val="0"/>
      <w:divBdr>
        <w:top w:val="none" w:sz="0" w:space="0" w:color="auto"/>
        <w:left w:val="none" w:sz="0" w:space="0" w:color="auto"/>
        <w:bottom w:val="none" w:sz="0" w:space="0" w:color="auto"/>
        <w:right w:val="none" w:sz="0" w:space="0" w:color="auto"/>
      </w:divBdr>
    </w:div>
    <w:div w:id="2089384514">
      <w:bodyDiv w:val="1"/>
      <w:marLeft w:val="0"/>
      <w:marRight w:val="0"/>
      <w:marTop w:val="0"/>
      <w:marBottom w:val="0"/>
      <w:divBdr>
        <w:top w:val="none" w:sz="0" w:space="0" w:color="auto"/>
        <w:left w:val="none" w:sz="0" w:space="0" w:color="auto"/>
        <w:bottom w:val="none" w:sz="0" w:space="0" w:color="auto"/>
        <w:right w:val="none" w:sz="0" w:space="0" w:color="auto"/>
      </w:divBdr>
      <w:divsChild>
        <w:div w:id="1366635030">
          <w:marLeft w:val="0"/>
          <w:marRight w:val="0"/>
          <w:marTop w:val="0"/>
          <w:marBottom w:val="0"/>
          <w:divBdr>
            <w:top w:val="none" w:sz="0" w:space="0" w:color="auto"/>
            <w:left w:val="none" w:sz="0" w:space="0" w:color="auto"/>
            <w:bottom w:val="none" w:sz="0" w:space="0" w:color="auto"/>
            <w:right w:val="none" w:sz="0" w:space="0" w:color="auto"/>
          </w:divBdr>
          <w:divsChild>
            <w:div w:id="1300458085">
              <w:marLeft w:val="0"/>
              <w:marRight w:val="0"/>
              <w:marTop w:val="0"/>
              <w:marBottom w:val="0"/>
              <w:divBdr>
                <w:top w:val="none" w:sz="0" w:space="0" w:color="auto"/>
                <w:left w:val="none" w:sz="0" w:space="0" w:color="auto"/>
                <w:bottom w:val="none" w:sz="0" w:space="0" w:color="auto"/>
                <w:right w:val="none" w:sz="0" w:space="0" w:color="auto"/>
              </w:divBdr>
              <w:divsChild>
                <w:div w:id="179123552">
                  <w:marLeft w:val="0"/>
                  <w:marRight w:val="0"/>
                  <w:marTop w:val="0"/>
                  <w:marBottom w:val="0"/>
                  <w:divBdr>
                    <w:top w:val="none" w:sz="0" w:space="0" w:color="auto"/>
                    <w:left w:val="none" w:sz="0" w:space="0" w:color="auto"/>
                    <w:bottom w:val="none" w:sz="0" w:space="0" w:color="auto"/>
                    <w:right w:val="none" w:sz="0" w:space="0" w:color="auto"/>
                  </w:divBdr>
                </w:div>
                <w:div w:id="121951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469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Pages>
  <Words>957</Words>
  <Characters>5264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 Compaq</dc:creator>
  <cp:lastModifiedBy>HP</cp:lastModifiedBy>
  <cp:revision>9</cp:revision>
  <dcterms:created xsi:type="dcterms:W3CDTF">2015-11-11T08:42:00Z</dcterms:created>
  <dcterms:modified xsi:type="dcterms:W3CDTF">2015-12-01T14:25:00Z</dcterms:modified>
</cp:coreProperties>
</file>